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53" w:rsidRDefault="00A51B53"/>
    <w:p w:rsidR="00A51B53" w:rsidRPr="00A51B53" w:rsidRDefault="00A51B53" w:rsidP="00A51B53">
      <w:pPr>
        <w:jc w:val="center"/>
        <w:rPr>
          <w:b/>
        </w:rPr>
      </w:pPr>
      <w:r w:rsidRPr="00A51B53">
        <w:rPr>
          <w:b/>
        </w:rPr>
        <w:t>SEGRETARIO GENERALE</w:t>
      </w:r>
    </w:p>
    <w:p w:rsidR="00784E89" w:rsidRDefault="00784E89"/>
    <w:p w:rsidR="00E83F6C" w:rsidRDefault="00E83F6C">
      <w:r>
        <w:t xml:space="preserve">Pec: </w:t>
      </w:r>
      <w:hyperlink r:id="rId4" w:history="1">
        <w:r w:rsidRPr="004B32E2">
          <w:rPr>
            <w:rStyle w:val="Collegamentoipertestuale"/>
          </w:rPr>
          <w:t>comune@pec.comune.pontinia.lt.it</w:t>
        </w:r>
      </w:hyperlink>
    </w:p>
    <w:p w:rsidR="00E83F6C" w:rsidRPr="00E83F6C" w:rsidRDefault="00E83F6C">
      <w:pPr>
        <w:rPr>
          <w:lang w:val="en-US"/>
        </w:rPr>
      </w:pPr>
      <w:r w:rsidRPr="00E83F6C">
        <w:rPr>
          <w:lang w:val="en-US"/>
        </w:rPr>
        <w:t xml:space="preserve">Email: </w:t>
      </w:r>
      <w:hyperlink r:id="rId5" w:history="1">
        <w:r w:rsidRPr="00E83F6C">
          <w:rPr>
            <w:rStyle w:val="Collegamentoipertestuale"/>
            <w:lang w:val="en-US"/>
          </w:rPr>
          <w:t>ufficiosegreteria@comune.pontinia.lt.it</w:t>
        </w:r>
      </w:hyperlink>
    </w:p>
    <w:p w:rsidR="00E83F6C" w:rsidRPr="00ED133C" w:rsidRDefault="00E83F6C">
      <w:r>
        <w:t>Piazza Indipendenza n. 1 – Tel:</w:t>
      </w:r>
      <w:r w:rsidR="007A72A4">
        <w:t xml:space="preserve"> 0773-841222 </w:t>
      </w:r>
      <w:r>
        <w:t>–</w:t>
      </w:r>
      <w:r w:rsidR="007A72A4">
        <w:t xml:space="preserve"> </w:t>
      </w:r>
      <w:r>
        <w:t>319-315</w:t>
      </w:r>
    </w:p>
    <w:p w:rsidR="00ED133C" w:rsidRDefault="00E83F6C">
      <w:r>
        <w:t>Dirigente</w:t>
      </w:r>
      <w:r w:rsidR="00ED133C">
        <w:t>:</w:t>
      </w:r>
      <w:r>
        <w:t xml:space="preserve"> </w:t>
      </w:r>
      <w:r w:rsidR="00ED133C" w:rsidRPr="00E83F6C">
        <w:t>Segretario Generale D.ssa Patrizia Cinquanta</w:t>
      </w:r>
    </w:p>
    <w:p w:rsidR="00ED133C" w:rsidRDefault="00ED133C">
      <w:r>
        <w:t>Responsabile provvedimento:</w:t>
      </w:r>
      <w:r w:rsidRPr="00ED133C">
        <w:t xml:space="preserve"> </w:t>
      </w:r>
      <w:r w:rsidRPr="00E83F6C">
        <w:t>Segretario Generale D.ssa Patrizia Cinquanta</w:t>
      </w:r>
    </w:p>
    <w:p w:rsidR="00E83F6C" w:rsidRDefault="00E83F6C">
      <w:r w:rsidRPr="00E83F6C">
        <w:t>Responsabile</w:t>
      </w:r>
      <w:r>
        <w:t xml:space="preserve"> di procedimento</w:t>
      </w:r>
      <w:r w:rsidRPr="00E83F6C">
        <w:t>: Segretario Generale D.ssa Patrizia Cinquanta</w:t>
      </w:r>
    </w:p>
    <w:p w:rsidR="00002685" w:rsidRDefault="00002685" w:rsidP="00002685">
      <w:pPr>
        <w:jc w:val="both"/>
      </w:pPr>
      <w:r>
        <w:t>Oggetto dei procedimenti: CONTENZIOSO, CONTRATTI, SITO WEB, PREVENZIONE DELLA CORRUZIONE E DELLA TRASPARENZA, SEGRETERIA DEL SINDACO E DEGLI ORGANI COLLEGIALI, RAPPORTI CON L’OIV.</w:t>
      </w:r>
    </w:p>
    <w:p w:rsidR="00E83F6C" w:rsidRDefault="00E83F6C" w:rsidP="00002685">
      <w:pPr>
        <w:jc w:val="both"/>
      </w:pPr>
      <w:r>
        <w:t>Termini di conclusione dei procedimenti: I tempi di conclusione dei procedimenti sono quelli fissati dalla norma</w:t>
      </w:r>
      <w:r w:rsidR="00ED133C">
        <w:t xml:space="preserve">tiva </w:t>
      </w:r>
      <w:r>
        <w:t xml:space="preserve"> vigente o, in assenza di riferimenti</w:t>
      </w:r>
      <w:r w:rsidR="00D856B4">
        <w:t xml:space="preserve"> normativi specifici, 30 giorni;</w:t>
      </w:r>
    </w:p>
    <w:p w:rsidR="00D856B4" w:rsidRDefault="00D856B4" w:rsidP="00D856B4">
      <w:pPr>
        <w:jc w:val="both"/>
      </w:pPr>
      <w:r>
        <w:t>Contenzioso: Affidamento incarichi legali o di patrocinio legale: “Regolamento  per l’affidamento di incarichi legali ai professionisti  esterni all’Ente” approvato con Deliberazione di C.C. n. 17 del 31.03.2016 e modifica e integrazione con Deliberazione di C.C. n. 80 del 20.12.2016 – rispetti dei tempi di fissazione dell’udienza ;</w:t>
      </w:r>
    </w:p>
    <w:p w:rsidR="00D856B4" w:rsidRDefault="00D856B4" w:rsidP="00002685">
      <w:pPr>
        <w:jc w:val="both"/>
      </w:pPr>
      <w:r>
        <w:t>Contratti: Rogito dei contratti con la Pubblica Amministrazione e relativa registrazione : Registrazione del contratto telematico entro 20 gg. dalla stipula;</w:t>
      </w:r>
    </w:p>
    <w:p w:rsidR="00D856B4" w:rsidRDefault="00D856B4" w:rsidP="00002685">
      <w:pPr>
        <w:jc w:val="both"/>
      </w:pPr>
      <w:r>
        <w:t>Prevenzione della Corruzione: Piano di prevenzione della corruzione adottato con deliberazione di Giunta Comunale n. 7 del 27.01.2020 “Aggiornamento piano triennale per la prevenzione della corruzione e per la trasparenza 2020-2022 – Approvazione” – Aggiornamento annuale;</w:t>
      </w:r>
    </w:p>
    <w:p w:rsidR="00E83F6C" w:rsidRDefault="00E83F6C" w:rsidP="00002685">
      <w:pPr>
        <w:jc w:val="both"/>
      </w:pPr>
      <w:r>
        <w:t xml:space="preserve">Accesso agli atti e documenti amministrativi da parte dei cittadini : L. 241/90 – termine di 30 giorni verificando la presenza di </w:t>
      </w:r>
      <w:proofErr w:type="spellStart"/>
      <w:r w:rsidR="00ED133C">
        <w:t>contro</w:t>
      </w:r>
      <w:r>
        <w:t>interessati</w:t>
      </w:r>
      <w:proofErr w:type="spellEnd"/>
      <w:r>
        <w:t xml:space="preserve"> ai sensi dell’art. 3 del DPR 184/06</w:t>
      </w:r>
    </w:p>
    <w:p w:rsidR="00202F6E" w:rsidRDefault="00E83F6C" w:rsidP="00002685">
      <w:pPr>
        <w:jc w:val="both"/>
      </w:pPr>
      <w:r>
        <w:t xml:space="preserve">Accesso civico agli atti e documenti amministrativi da parte dei cittadini ex  art. 5 – comma 1 </w:t>
      </w:r>
      <w:r w:rsidR="00E816FA">
        <w:t xml:space="preserve">e 2 </w:t>
      </w:r>
      <w:r w:rsidR="00202F6E">
        <w:t xml:space="preserve">– D. </w:t>
      </w:r>
      <w:proofErr w:type="spellStart"/>
      <w:r w:rsidR="00202F6E">
        <w:t>Lgs</w:t>
      </w:r>
      <w:proofErr w:type="spellEnd"/>
      <w:r w:rsidR="00202F6E">
        <w:t xml:space="preserve">  - Regolamento comunale in materia di accesso civico e accesso generalizzato adottato con del</w:t>
      </w:r>
      <w:r w:rsidR="00171683">
        <w:t>iberazione di Consiglio comunale</w:t>
      </w:r>
      <w:r w:rsidR="00202F6E">
        <w:t xml:space="preserve"> n. 50/2017 - termine di 30 giorni verificando la presenza di </w:t>
      </w:r>
      <w:proofErr w:type="spellStart"/>
      <w:r w:rsidR="00ED133C">
        <w:t>contro</w:t>
      </w:r>
      <w:r w:rsidR="00202F6E">
        <w:t>interessati</w:t>
      </w:r>
      <w:proofErr w:type="spellEnd"/>
      <w:r w:rsidR="00202F6E">
        <w:t xml:space="preserve"> ai sensi dell’art. 3 del DPR 184/06</w:t>
      </w:r>
    </w:p>
    <w:p w:rsidR="00561E74" w:rsidRDefault="00D856B4" w:rsidP="00202F6E">
      <w:r>
        <w:t>Per i moduli di accesso civico consultare lo spazio amministrazione trasparente- altri contenuti – accesso civico.</w:t>
      </w:r>
    </w:p>
    <w:p w:rsidR="00561E74" w:rsidRDefault="00561E74" w:rsidP="00202F6E"/>
    <w:p w:rsidR="00E83F6C" w:rsidRDefault="00202F6E">
      <w:r>
        <w:t xml:space="preserve">   </w:t>
      </w:r>
    </w:p>
    <w:sectPr w:rsidR="00E83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84E89"/>
    <w:rsid w:val="00002685"/>
    <w:rsid w:val="00171683"/>
    <w:rsid w:val="00186A86"/>
    <w:rsid w:val="00202F6E"/>
    <w:rsid w:val="00561E74"/>
    <w:rsid w:val="00784E89"/>
    <w:rsid w:val="007A72A4"/>
    <w:rsid w:val="00866C30"/>
    <w:rsid w:val="00A51B53"/>
    <w:rsid w:val="00A92466"/>
    <w:rsid w:val="00D856B4"/>
    <w:rsid w:val="00DF3BD6"/>
    <w:rsid w:val="00E816FA"/>
    <w:rsid w:val="00E83F6C"/>
    <w:rsid w:val="00ED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3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egreteria@comune.pontinia.lt.it" TargetMode="External"/><Relationship Id="rId4" Type="http://schemas.openxmlformats.org/officeDocument/2006/relationships/hyperlink" Target="mailto:comune@pec.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patrizia.marchetti</dc:creator>
  <cp:keywords/>
  <dc:description/>
  <cp:lastModifiedBy>patrizia.marchetti</cp:lastModifiedBy>
  <cp:revision>13</cp:revision>
  <dcterms:created xsi:type="dcterms:W3CDTF">2020-06-25T12:43:00Z</dcterms:created>
  <dcterms:modified xsi:type="dcterms:W3CDTF">2020-06-25T13:29:00Z</dcterms:modified>
</cp:coreProperties>
</file>