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4B" w:rsidRPr="005E25DE" w:rsidRDefault="00FA474B" w:rsidP="00FA474B">
      <w:pPr>
        <w:autoSpaceDE w:val="0"/>
        <w:jc w:val="right"/>
        <w:rPr>
          <w:i/>
          <w:kern w:val="24"/>
        </w:rPr>
      </w:pPr>
      <w:r>
        <w:rPr>
          <w:i/>
          <w:kern w:val="24"/>
        </w:rPr>
        <w:t>“</w:t>
      </w:r>
      <w:r w:rsidRPr="005E25DE">
        <w:rPr>
          <w:i/>
          <w:kern w:val="24"/>
        </w:rPr>
        <w:t>ALLEGATO 6</w:t>
      </w:r>
      <w:r>
        <w:rPr>
          <w:i/>
          <w:kern w:val="24"/>
        </w:rPr>
        <w:t>”</w:t>
      </w:r>
    </w:p>
    <w:p w:rsidR="00FA474B" w:rsidRDefault="00FA474B" w:rsidP="00FA474B">
      <w:pPr>
        <w:autoSpaceDE w:val="0"/>
      </w:pPr>
    </w:p>
    <w:p w:rsidR="00FA474B" w:rsidRDefault="00FA474B" w:rsidP="00FA474B">
      <w:pPr>
        <w:autoSpaceDE w:val="0"/>
        <w:jc w:val="center"/>
        <w:rPr>
          <w:b/>
        </w:rPr>
      </w:pPr>
    </w:p>
    <w:p w:rsidR="00FA474B" w:rsidRDefault="00FA474B" w:rsidP="00FA474B">
      <w:pPr>
        <w:autoSpaceDE w:val="0"/>
        <w:jc w:val="center"/>
      </w:pPr>
      <w:r w:rsidRPr="00D7168D">
        <w:rPr>
          <w:b/>
        </w:rPr>
        <w:t>ELEMENTI ESSENZIALI DEL PROGETTO</w:t>
      </w:r>
    </w:p>
    <w:p w:rsidR="00FA474B" w:rsidRDefault="00FA474B" w:rsidP="00FA474B">
      <w:pPr>
        <w:autoSpaceDE w:val="0"/>
      </w:pPr>
    </w:p>
    <w:p w:rsidR="00CB63B7" w:rsidRPr="00743E1A" w:rsidRDefault="00FA474B" w:rsidP="00743E1A">
      <w:pPr>
        <w:ind w:left="61"/>
        <w:jc w:val="both"/>
        <w:rPr>
          <w:rFonts w:ascii="Arial Narrow" w:hAnsi="Arial Narrow"/>
          <w:bCs/>
          <w:szCs w:val="20"/>
        </w:rPr>
      </w:pPr>
      <w:r w:rsidRPr="00A2577C">
        <w:rPr>
          <w:b/>
        </w:rPr>
        <w:t>TITOLO DEL PROGETTO:</w:t>
      </w:r>
      <w:r w:rsidR="000742FA">
        <w:rPr>
          <w:b/>
        </w:rPr>
        <w:t xml:space="preserve"> </w:t>
      </w:r>
      <w:r w:rsidR="0076778D">
        <w:rPr>
          <w:rFonts w:ascii="Arial Narrow" w:hAnsi="Arial Narrow"/>
          <w:b/>
          <w:sz w:val="22"/>
        </w:rPr>
        <w:t>ESSERE ANZIANI A PONTINIA 2</w:t>
      </w:r>
    </w:p>
    <w:p w:rsidR="001218CE" w:rsidRPr="00C50613" w:rsidRDefault="001218CE" w:rsidP="00CB63B7">
      <w:pPr>
        <w:autoSpaceDE w:val="0"/>
      </w:pPr>
    </w:p>
    <w:p w:rsidR="00CB63B7" w:rsidRDefault="00FA474B" w:rsidP="00E870F0">
      <w:pPr>
        <w:autoSpaceDE w:val="0"/>
        <w:jc w:val="both"/>
        <w:rPr>
          <w:rFonts w:eastAsia="Calibri"/>
          <w:b/>
          <w:color w:val="000000"/>
        </w:rPr>
      </w:pPr>
      <w:r w:rsidRPr="00A2577C">
        <w:rPr>
          <w:rFonts w:eastAsia="Calibri"/>
          <w:b/>
          <w:color w:val="000000"/>
        </w:rPr>
        <w:t>SETTORE</w:t>
      </w:r>
      <w:r>
        <w:rPr>
          <w:rFonts w:eastAsia="Calibri"/>
          <w:b/>
          <w:color w:val="000000"/>
        </w:rPr>
        <w:t xml:space="preserve"> e Area di Intervento</w:t>
      </w:r>
      <w:r w:rsidR="00C50613">
        <w:rPr>
          <w:rFonts w:eastAsia="Calibri"/>
          <w:b/>
          <w:color w:val="000000"/>
        </w:rPr>
        <w:t>:</w:t>
      </w:r>
      <w:r w:rsidR="000742FA">
        <w:rPr>
          <w:rFonts w:eastAsia="Calibri"/>
          <w:b/>
          <w:color w:val="000000"/>
        </w:rPr>
        <w:t xml:space="preserve"> </w:t>
      </w:r>
    </w:p>
    <w:p w:rsidR="00566B25" w:rsidRDefault="0076778D" w:rsidP="00CB63B7">
      <w:pPr>
        <w:autoSpaceDE w:val="0"/>
        <w:rPr>
          <w:rFonts w:eastAsia="Calibri"/>
          <w:b/>
          <w:color w:val="000000"/>
        </w:rPr>
      </w:pPr>
      <w:r w:rsidRPr="00C164CA">
        <w:rPr>
          <w:rFonts w:ascii="Arial Narrow" w:eastAsiaTheme="minorHAnsi" w:hAnsi="Arial Narrow" w:cs="Arial"/>
          <w:bCs/>
          <w:sz w:val="22"/>
          <w:szCs w:val="26"/>
          <w:lang w:eastAsia="en-US"/>
        </w:rPr>
        <w:t xml:space="preserve">Settore </w:t>
      </w:r>
      <w:r>
        <w:rPr>
          <w:rFonts w:ascii="Arial Narrow" w:eastAsiaTheme="minorHAnsi" w:hAnsi="Arial Narrow" w:cs="Arial"/>
          <w:bCs/>
          <w:sz w:val="22"/>
          <w:szCs w:val="26"/>
          <w:lang w:eastAsia="en-US"/>
        </w:rPr>
        <w:t>A -01 Anziani</w:t>
      </w:r>
    </w:p>
    <w:p w:rsidR="00CB63B7" w:rsidRDefault="0076778D" w:rsidP="00CB63B7">
      <w:pPr>
        <w:autoSpaceDE w:val="0"/>
        <w:rPr>
          <w:rFonts w:eastAsia="Calibri"/>
          <w:b/>
          <w:color w:val="000000"/>
        </w:rPr>
      </w:pPr>
      <w:r>
        <w:rPr>
          <w:rFonts w:eastAsia="Calibri"/>
          <w:b/>
          <w:color w:val="000000"/>
        </w:rPr>
        <w:br/>
      </w:r>
      <w:r w:rsidR="00FA474B" w:rsidRPr="00A2577C">
        <w:rPr>
          <w:rFonts w:eastAsia="Calibri"/>
          <w:b/>
          <w:color w:val="000000"/>
        </w:rPr>
        <w:t>OBIETTIVI DEL PROGETTO</w:t>
      </w:r>
      <w:r w:rsidR="00726312">
        <w:rPr>
          <w:rFonts w:eastAsia="Calibri"/>
          <w:b/>
          <w:color w:val="000000"/>
        </w:rPr>
        <w:t>:</w:t>
      </w:r>
    </w:p>
    <w:p w:rsidR="0076778D" w:rsidRPr="0049350F" w:rsidRDefault="0076778D" w:rsidP="0076778D">
      <w:pPr>
        <w:jc w:val="both"/>
        <w:rPr>
          <w:rFonts w:ascii="Arial Narrow" w:hAnsi="Arial Narrow"/>
          <w:b/>
          <w:i/>
        </w:rPr>
      </w:pPr>
      <w:r w:rsidRPr="0049350F">
        <w:rPr>
          <w:rFonts w:ascii="Arial Narrow" w:hAnsi="Arial Narrow"/>
          <w:sz w:val="22"/>
          <w:szCs w:val="22"/>
        </w:rPr>
        <w:t>L’</w:t>
      </w:r>
      <w:r w:rsidRPr="0049350F">
        <w:rPr>
          <w:rFonts w:ascii="Arial Narrow" w:hAnsi="Arial Narrow"/>
          <w:b/>
          <w:sz w:val="22"/>
          <w:szCs w:val="22"/>
        </w:rPr>
        <w:t xml:space="preserve">obiettivo generale </w:t>
      </w:r>
      <w:r w:rsidRPr="0049350F">
        <w:rPr>
          <w:rFonts w:ascii="Arial Narrow" w:hAnsi="Arial Narrow"/>
          <w:sz w:val="22"/>
          <w:szCs w:val="22"/>
        </w:rPr>
        <w:t xml:space="preserve">del progetto è </w:t>
      </w:r>
      <w:r w:rsidRPr="0049350F">
        <w:rPr>
          <w:rFonts w:ascii="Arial Narrow" w:hAnsi="Arial Narrow"/>
          <w:b/>
          <w:i/>
          <w:sz w:val="22"/>
          <w:szCs w:val="22"/>
        </w:rPr>
        <w:t>Migliorare la qualità della vita degli anziani intervenendo sul loro stato psico-fisico, facilitando l'accesso ai servizi, creando nuovi servizi, promuovendo la prevenzione sanitaria e contrastando l'emarginazione socio-culturale.</w:t>
      </w:r>
    </w:p>
    <w:p w:rsidR="0076778D" w:rsidRPr="0049350F" w:rsidRDefault="0076778D" w:rsidP="0076778D">
      <w:pPr>
        <w:jc w:val="both"/>
        <w:rPr>
          <w:rFonts w:ascii="Arial Narrow" w:eastAsia="Calibri" w:hAnsi="Arial Narrow"/>
          <w:b/>
        </w:rPr>
      </w:pPr>
    </w:p>
    <w:p w:rsidR="0076778D" w:rsidRPr="0049350F" w:rsidRDefault="0076778D" w:rsidP="0076778D">
      <w:pPr>
        <w:jc w:val="both"/>
        <w:rPr>
          <w:rFonts w:ascii="Arial Narrow" w:eastAsia="Calibri" w:hAnsi="Arial Narrow"/>
        </w:rPr>
      </w:pPr>
      <w:r w:rsidRPr="0049350F">
        <w:rPr>
          <w:rFonts w:ascii="Arial Narrow" w:eastAsia="Calibri" w:hAnsi="Arial Narrow"/>
          <w:sz w:val="22"/>
          <w:szCs w:val="22"/>
        </w:rPr>
        <w:t>I</w:t>
      </w:r>
      <w:r w:rsidRPr="0049350F">
        <w:rPr>
          <w:rFonts w:ascii="Arial Narrow" w:eastAsia="Calibri" w:hAnsi="Arial Narrow"/>
          <w:b/>
          <w:sz w:val="22"/>
          <w:szCs w:val="22"/>
        </w:rPr>
        <w:t xml:space="preserve"> problemi</w:t>
      </w:r>
      <w:r w:rsidRPr="0049350F">
        <w:rPr>
          <w:rFonts w:ascii="Arial Narrow" w:eastAsia="Calibri" w:hAnsi="Arial Narrow"/>
          <w:sz w:val="22"/>
          <w:szCs w:val="22"/>
        </w:rPr>
        <w:t xml:space="preserve"> rilevati dalla lettura del contesto sono:</w:t>
      </w:r>
    </w:p>
    <w:p w:rsidR="0076778D" w:rsidRPr="00274D05" w:rsidRDefault="0076778D" w:rsidP="0076778D">
      <w:pPr>
        <w:numPr>
          <w:ilvl w:val="0"/>
          <w:numId w:val="40"/>
        </w:numPr>
        <w:jc w:val="both"/>
        <w:rPr>
          <w:rFonts w:ascii="Arial Narrow" w:hAnsi="Arial Narrow"/>
        </w:rPr>
      </w:pPr>
      <w:r w:rsidRPr="0049350F">
        <w:rPr>
          <w:rFonts w:ascii="Arial Narrow" w:hAnsi="Arial Narrow"/>
          <w:sz w:val="22"/>
          <w:szCs w:val="22"/>
        </w:rPr>
        <w:t>Difficoltà di accesso ai servizi rivolti agli anziani, per difficoltà connesse all’individuazione del servizio necessario</w:t>
      </w:r>
      <w:r w:rsidRPr="0049350F">
        <w:rPr>
          <w:rFonts w:ascii="Arial Narrow" w:eastAsia="Calibri" w:hAnsi="Arial Narrow"/>
          <w:sz w:val="22"/>
          <w:szCs w:val="22"/>
        </w:rPr>
        <w:t>;</w:t>
      </w:r>
    </w:p>
    <w:p w:rsidR="0076778D" w:rsidRPr="0049350F" w:rsidRDefault="0076778D" w:rsidP="0076778D">
      <w:pPr>
        <w:numPr>
          <w:ilvl w:val="0"/>
          <w:numId w:val="40"/>
        </w:numPr>
        <w:jc w:val="both"/>
        <w:rPr>
          <w:rFonts w:ascii="Arial Narrow" w:hAnsi="Arial Narrow"/>
        </w:rPr>
      </w:pPr>
      <w:r>
        <w:rPr>
          <w:rFonts w:ascii="Arial Narrow" w:eastAsia="Calibri" w:hAnsi="Arial Narrow"/>
          <w:sz w:val="22"/>
          <w:szCs w:val="22"/>
        </w:rPr>
        <w:t>Scarsa assistenza domiciliare</w:t>
      </w:r>
    </w:p>
    <w:p w:rsidR="0076778D" w:rsidRPr="0049350F" w:rsidRDefault="0076778D" w:rsidP="0076778D">
      <w:pPr>
        <w:numPr>
          <w:ilvl w:val="0"/>
          <w:numId w:val="40"/>
        </w:numPr>
        <w:jc w:val="both"/>
        <w:rPr>
          <w:rFonts w:ascii="Arial Narrow" w:hAnsi="Arial Narrow"/>
        </w:rPr>
      </w:pPr>
      <w:r w:rsidRPr="0049350F">
        <w:rPr>
          <w:rFonts w:ascii="Arial Narrow" w:hAnsi="Arial Narrow"/>
          <w:sz w:val="22"/>
          <w:szCs w:val="22"/>
        </w:rPr>
        <w:t>Difficoltà di accesso ai medesimi servizi per difficoltà di accesso al servizio stesso;</w:t>
      </w:r>
    </w:p>
    <w:p w:rsidR="0076778D" w:rsidRPr="0049350F" w:rsidRDefault="0076778D" w:rsidP="0076778D">
      <w:pPr>
        <w:numPr>
          <w:ilvl w:val="0"/>
          <w:numId w:val="40"/>
        </w:numPr>
        <w:jc w:val="both"/>
        <w:rPr>
          <w:rFonts w:ascii="Arial Narrow" w:hAnsi="Arial Narrow"/>
        </w:rPr>
      </w:pPr>
      <w:r w:rsidRPr="0049350F">
        <w:rPr>
          <w:rFonts w:ascii="Arial Narrow" w:hAnsi="Arial Narrow"/>
          <w:sz w:val="22"/>
          <w:szCs w:val="22"/>
        </w:rPr>
        <w:t>Assenza di strumenti atti a mettere in connessione domanda e offerta di servizi;</w:t>
      </w:r>
    </w:p>
    <w:p w:rsidR="0076778D" w:rsidRPr="0049350F" w:rsidRDefault="0076778D" w:rsidP="0076778D">
      <w:pPr>
        <w:numPr>
          <w:ilvl w:val="0"/>
          <w:numId w:val="40"/>
        </w:numPr>
        <w:jc w:val="both"/>
        <w:rPr>
          <w:rFonts w:ascii="Arial Narrow" w:hAnsi="Arial Narrow"/>
        </w:rPr>
      </w:pPr>
      <w:r w:rsidRPr="0049350F">
        <w:rPr>
          <w:rFonts w:ascii="Arial Narrow" w:hAnsi="Arial Narrow"/>
          <w:sz w:val="22"/>
          <w:szCs w:val="22"/>
        </w:rPr>
        <w:t>Assenza di uno sportello di cittadinanza;</w:t>
      </w:r>
    </w:p>
    <w:p w:rsidR="0076778D" w:rsidRPr="0049350F" w:rsidRDefault="0076778D" w:rsidP="0076778D">
      <w:pPr>
        <w:numPr>
          <w:ilvl w:val="0"/>
          <w:numId w:val="40"/>
        </w:numPr>
        <w:jc w:val="both"/>
        <w:rPr>
          <w:rFonts w:ascii="Arial Narrow" w:hAnsi="Arial Narrow"/>
        </w:rPr>
      </w:pPr>
      <w:r w:rsidRPr="0049350F">
        <w:rPr>
          <w:rFonts w:ascii="Arial Narrow" w:hAnsi="Arial Narrow"/>
          <w:sz w:val="22"/>
          <w:szCs w:val="22"/>
        </w:rPr>
        <w:t>Carenti informazioni sulla condizione degli anziani sui contesti specifici;</w:t>
      </w:r>
    </w:p>
    <w:p w:rsidR="0076778D" w:rsidRPr="0049350F" w:rsidRDefault="0076778D" w:rsidP="0076778D">
      <w:pPr>
        <w:jc w:val="both"/>
        <w:rPr>
          <w:rFonts w:ascii="Arial Narrow" w:hAnsi="Arial Narrow"/>
        </w:rPr>
      </w:pPr>
    </w:p>
    <w:p w:rsidR="0076778D" w:rsidRPr="0049350F" w:rsidRDefault="0076778D" w:rsidP="0076778D">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ascii="Arial Narrow" w:eastAsia="Calibri" w:hAnsi="Arial Narrow"/>
        </w:rPr>
      </w:pPr>
      <w:r w:rsidRPr="0049350F">
        <w:rPr>
          <w:rFonts w:ascii="Arial Narrow" w:eastAsia="Calibri" w:hAnsi="Arial Narrow"/>
          <w:sz w:val="22"/>
          <w:szCs w:val="22"/>
        </w:rPr>
        <w:t xml:space="preserve">Con i seguenti </w:t>
      </w:r>
      <w:r w:rsidRPr="0049350F">
        <w:rPr>
          <w:rFonts w:ascii="Arial Narrow" w:eastAsia="Calibri" w:hAnsi="Arial Narrow"/>
          <w:b/>
          <w:sz w:val="22"/>
          <w:szCs w:val="22"/>
        </w:rPr>
        <w:t>effetti specifici</w:t>
      </w:r>
      <w:r w:rsidRPr="0049350F">
        <w:rPr>
          <w:rFonts w:ascii="Arial Narrow" w:eastAsia="Calibri" w:hAnsi="Arial Narrow"/>
          <w:sz w:val="22"/>
          <w:szCs w:val="22"/>
        </w:rPr>
        <w:t xml:space="preserve"> sul contesto:</w:t>
      </w:r>
    </w:p>
    <w:p w:rsidR="0076778D" w:rsidRPr="0049350F" w:rsidRDefault="0076778D" w:rsidP="0076778D">
      <w:pPr>
        <w:pStyle w:val="Paragrafoelenco"/>
        <w:numPr>
          <w:ilvl w:val="0"/>
          <w:numId w:val="40"/>
        </w:numPr>
        <w:autoSpaceDE w:val="0"/>
        <w:autoSpaceDN w:val="0"/>
        <w:adjustRightInd w:val="0"/>
        <w:contextualSpacing w:val="0"/>
        <w:jc w:val="both"/>
        <w:rPr>
          <w:rFonts w:ascii="Arial Narrow" w:eastAsia="Calibri" w:hAnsi="Arial Narrow"/>
        </w:rPr>
      </w:pPr>
      <w:r w:rsidRPr="0049350F">
        <w:rPr>
          <w:rFonts w:ascii="Arial Narrow" w:eastAsia="Calibri" w:hAnsi="Arial Narrow"/>
          <w:sz w:val="22"/>
          <w:szCs w:val="22"/>
        </w:rPr>
        <w:t>Incapacità di far fronte ai bisogni di base;</w:t>
      </w:r>
    </w:p>
    <w:p w:rsidR="0076778D" w:rsidRPr="0049350F" w:rsidRDefault="0076778D" w:rsidP="0076778D">
      <w:pPr>
        <w:pStyle w:val="Paragrafoelenco"/>
        <w:numPr>
          <w:ilvl w:val="0"/>
          <w:numId w:val="40"/>
        </w:numPr>
        <w:autoSpaceDE w:val="0"/>
        <w:autoSpaceDN w:val="0"/>
        <w:adjustRightInd w:val="0"/>
        <w:contextualSpacing w:val="0"/>
        <w:jc w:val="both"/>
        <w:rPr>
          <w:rFonts w:ascii="Arial Narrow" w:eastAsia="Calibri" w:hAnsi="Arial Narrow"/>
        </w:rPr>
      </w:pPr>
      <w:r w:rsidRPr="0049350F">
        <w:rPr>
          <w:rFonts w:ascii="Arial Narrow" w:eastAsia="Calibri" w:hAnsi="Arial Narrow"/>
          <w:sz w:val="22"/>
          <w:szCs w:val="22"/>
        </w:rPr>
        <w:t>Aumento dei disagi psico-fisici;</w:t>
      </w:r>
    </w:p>
    <w:p w:rsidR="0076778D" w:rsidRPr="0049350F" w:rsidRDefault="0076778D" w:rsidP="0076778D">
      <w:pPr>
        <w:pStyle w:val="Paragrafoelenco"/>
        <w:numPr>
          <w:ilvl w:val="0"/>
          <w:numId w:val="40"/>
        </w:numPr>
        <w:contextualSpacing w:val="0"/>
        <w:jc w:val="both"/>
        <w:rPr>
          <w:rFonts w:ascii="Arial Narrow" w:eastAsia="Calibri" w:hAnsi="Arial Narrow"/>
        </w:rPr>
      </w:pPr>
      <w:r w:rsidRPr="0049350F">
        <w:rPr>
          <w:rFonts w:ascii="Arial Narrow" w:eastAsia="Calibri" w:hAnsi="Arial Narrow"/>
          <w:sz w:val="22"/>
          <w:szCs w:val="22"/>
        </w:rPr>
        <w:t>Necessità di allontanamento dal territorio comunale, per trasferirsi nel luogo di residenza della famiglia o in case di riposo;</w:t>
      </w:r>
    </w:p>
    <w:p w:rsidR="0076778D" w:rsidRPr="00282994" w:rsidRDefault="0076778D" w:rsidP="0076778D">
      <w:pPr>
        <w:pStyle w:val="Paragrafoelenco"/>
        <w:numPr>
          <w:ilvl w:val="0"/>
          <w:numId w:val="40"/>
        </w:numPr>
        <w:autoSpaceDE w:val="0"/>
        <w:autoSpaceDN w:val="0"/>
        <w:adjustRightInd w:val="0"/>
        <w:contextualSpacing w:val="0"/>
        <w:jc w:val="both"/>
        <w:rPr>
          <w:rFonts w:ascii="Arial Narrow" w:hAnsi="Arial Narrow" w:cs="Tahoma"/>
        </w:rPr>
      </w:pPr>
      <w:r w:rsidRPr="00282994">
        <w:rPr>
          <w:rFonts w:ascii="Arial Narrow" w:eastAsia="Calibri" w:hAnsi="Arial Narrow"/>
          <w:sz w:val="22"/>
          <w:szCs w:val="22"/>
        </w:rPr>
        <w:t xml:space="preserve">Progressivo peggioramento dello stato di salute psico-fisico dell’anziano, con conseguente aumento del aggravio economico e sociale delle famiglie e degli enti pubblici e sanitari; </w:t>
      </w:r>
    </w:p>
    <w:p w:rsidR="0076778D" w:rsidRPr="00282994" w:rsidRDefault="0076778D" w:rsidP="0076778D">
      <w:pPr>
        <w:pStyle w:val="Paragrafoelenco"/>
        <w:numPr>
          <w:ilvl w:val="0"/>
          <w:numId w:val="40"/>
        </w:numPr>
        <w:autoSpaceDE w:val="0"/>
        <w:autoSpaceDN w:val="0"/>
        <w:adjustRightInd w:val="0"/>
        <w:contextualSpacing w:val="0"/>
        <w:jc w:val="both"/>
        <w:rPr>
          <w:rFonts w:ascii="Arial Narrow" w:hAnsi="Arial Narrow" w:cs="Tahoma"/>
        </w:rPr>
      </w:pPr>
      <w:r w:rsidRPr="00282994">
        <w:rPr>
          <w:rFonts w:ascii="Arial Narrow" w:eastAsia="Calibri" w:hAnsi="Arial Narrow"/>
          <w:sz w:val="22"/>
          <w:szCs w:val="22"/>
        </w:rPr>
        <w:t>Vaga percezione delle problematiche vissute dagli anziani;</w:t>
      </w:r>
    </w:p>
    <w:p w:rsidR="0076778D" w:rsidRDefault="0076778D" w:rsidP="0076778D">
      <w:pPr>
        <w:pStyle w:val="Default"/>
        <w:tabs>
          <w:tab w:val="left" w:pos="3210"/>
        </w:tabs>
        <w:jc w:val="both"/>
        <w:rPr>
          <w:rFonts w:ascii="Tahoma" w:hAnsi="Tahoma" w:cs="Tahoma"/>
          <w:sz w:val="20"/>
          <w:szCs w:val="20"/>
        </w:rPr>
      </w:pPr>
    </w:p>
    <w:p w:rsidR="0076778D" w:rsidRPr="001C277C" w:rsidRDefault="0076778D" w:rsidP="0076778D">
      <w:pPr>
        <w:autoSpaceDE w:val="0"/>
        <w:autoSpaceDN w:val="0"/>
        <w:adjustRightInd w:val="0"/>
        <w:jc w:val="both"/>
        <w:rPr>
          <w:rFonts w:ascii="Arial Narrow" w:eastAsiaTheme="minorHAnsi" w:hAnsi="Arial Narrow" w:cs="Tahoma,Bold"/>
          <w:b/>
          <w:bCs/>
          <w:lang w:eastAsia="en-US"/>
        </w:rPr>
      </w:pPr>
      <w:r w:rsidRPr="001C277C">
        <w:rPr>
          <w:rFonts w:ascii="Arial Narrow" w:eastAsiaTheme="minorHAnsi" w:hAnsi="Arial Narrow" w:cs="Tahoma,Bold"/>
          <w:b/>
          <w:bCs/>
          <w:sz w:val="22"/>
          <w:szCs w:val="22"/>
          <w:lang w:eastAsia="en-US"/>
        </w:rPr>
        <w:t>Obiettivi specifici: Ridurre l’emarginazione e la solitudine delle persone anziane</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L’obiettivo si sostanzia nel cercare di creare le condizioni più favorevoli grazie alle quali l’anziano può trovare stimoli per il mantenimento delle sue capacità relazionali.</w:t>
      </w:r>
    </w:p>
    <w:p w:rsidR="0076778D"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Attraverso le attività di animazione e socializzazione, si interverrà sulle situazioni di abbandono, di solitudine anche al fine di salvaguardare l'anziano da processi di invecchiamento psicologico.</w:t>
      </w:r>
    </w:p>
    <w:p w:rsidR="0076778D" w:rsidRDefault="0076778D" w:rsidP="0076778D">
      <w:pPr>
        <w:autoSpaceDE w:val="0"/>
        <w:autoSpaceDN w:val="0"/>
        <w:adjustRightInd w:val="0"/>
        <w:jc w:val="both"/>
        <w:rPr>
          <w:rFonts w:ascii="Arial Narrow" w:eastAsiaTheme="minorHAnsi" w:hAnsi="Arial Narrow" w:cs="Tahoma"/>
          <w:lang w:eastAsia="en-US"/>
        </w:rPr>
      </w:pP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b/>
          <w:sz w:val="22"/>
          <w:szCs w:val="22"/>
          <w:lang w:eastAsia="en-US"/>
        </w:rPr>
        <w:t>risultati attesi</w:t>
      </w:r>
      <w:r w:rsidRPr="001C277C">
        <w:rPr>
          <w:rFonts w:ascii="Arial Narrow" w:eastAsiaTheme="minorHAnsi" w:hAnsi="Arial Narrow" w:cs="Tahoma"/>
          <w:sz w:val="22"/>
          <w:szCs w:val="22"/>
          <w:lang w:eastAsia="en-US"/>
        </w:rPr>
        <w:t xml:space="preserve"> saranno:</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Bold"/>
          <w:b/>
          <w:bCs/>
          <w:sz w:val="22"/>
          <w:szCs w:val="22"/>
          <w:lang w:eastAsia="en-US"/>
        </w:rPr>
        <w:t xml:space="preserve">Fornire informazioni e orientare gli anziani sui servizi sociali alla persona e alle attività di gruppo (AZIONE 1) </w:t>
      </w:r>
      <w:r w:rsidRPr="001C277C">
        <w:rPr>
          <w:rFonts w:ascii="Arial Narrow" w:eastAsiaTheme="minorHAnsi" w:hAnsi="Arial Narrow" w:cs="Wingdings"/>
          <w:sz w:val="22"/>
          <w:szCs w:val="22"/>
          <w:lang w:eastAsia="en-US"/>
        </w:rPr>
        <w:t xml:space="preserve">_ </w:t>
      </w:r>
      <w:r w:rsidRPr="001C277C">
        <w:rPr>
          <w:rFonts w:ascii="Arial Narrow" w:eastAsiaTheme="minorHAnsi" w:hAnsi="Arial Narrow" w:cs="Tahoma"/>
          <w:sz w:val="22"/>
          <w:szCs w:val="22"/>
          <w:lang w:eastAsia="en-US"/>
        </w:rPr>
        <w:t>attraverso la creazione di uno sportello informativo:</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1) Sportello informativo: informazioni su servizi sociali alla persona e sulle attività di socializzazione</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(attività delle AZIONI 2 e AZIONE 3) finalizzato a promuovere la conoscenza dei servizi sociosanitari</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presso la popolazione anziana e più in generale di sostenere l’anziano nelle sue scelte di autonomia ed indipendenza.</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Bold"/>
          <w:b/>
          <w:bCs/>
          <w:sz w:val="22"/>
          <w:szCs w:val="22"/>
          <w:lang w:eastAsia="en-US"/>
        </w:rPr>
        <w:t xml:space="preserve">Riduzione dell’emarginazione sociale (AZIONE 2) </w:t>
      </w:r>
      <w:r w:rsidRPr="001C277C">
        <w:rPr>
          <w:rFonts w:ascii="Arial Narrow" w:eastAsiaTheme="minorHAnsi" w:hAnsi="Arial Narrow" w:cs="Wingdings"/>
          <w:sz w:val="22"/>
          <w:szCs w:val="22"/>
          <w:lang w:eastAsia="en-US"/>
        </w:rPr>
        <w:t xml:space="preserve">_ </w:t>
      </w:r>
      <w:r w:rsidRPr="001C277C">
        <w:rPr>
          <w:rFonts w:ascii="Arial Narrow" w:eastAsiaTheme="minorHAnsi" w:hAnsi="Arial Narrow" w:cs="Tahoma"/>
          <w:sz w:val="22"/>
          <w:szCs w:val="22"/>
          <w:lang w:eastAsia="en-US"/>
        </w:rPr>
        <w:t>attraverso l’arricchimento della vita socio</w:t>
      </w:r>
      <w:r>
        <w:rPr>
          <w:rFonts w:ascii="Arial Narrow" w:eastAsiaTheme="minorHAnsi" w:hAnsi="Arial Narrow" w:cs="Tahoma"/>
          <w:sz w:val="22"/>
          <w:szCs w:val="22"/>
          <w:lang w:eastAsia="en-US"/>
        </w:rPr>
        <w:t>-</w:t>
      </w:r>
      <w:r w:rsidRPr="001C277C">
        <w:rPr>
          <w:rFonts w:ascii="Arial Narrow" w:eastAsiaTheme="minorHAnsi" w:hAnsi="Arial Narrow" w:cs="Tahoma"/>
          <w:sz w:val="22"/>
          <w:szCs w:val="22"/>
          <w:lang w:eastAsia="en-US"/>
        </w:rPr>
        <w:t>relazionale:</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1) Gite brevi, uscite collettive, visite a musei, cinema</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2) Balli di gruppo</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3) Tornei vari, letture e momenti spirituali</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finalizzata a promuovere la partecipazione degli anziani coinvolgendoli in attività di socializzazione e</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lastRenderedPageBreak/>
        <w:t>ricreazione</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Bold"/>
          <w:b/>
          <w:bCs/>
          <w:sz w:val="22"/>
          <w:szCs w:val="22"/>
          <w:lang w:eastAsia="en-US"/>
        </w:rPr>
        <w:t xml:space="preserve">Riduzione della solitudine (AZIONE 3) </w:t>
      </w:r>
      <w:r w:rsidRPr="001C277C">
        <w:rPr>
          <w:rFonts w:ascii="Arial Narrow" w:eastAsiaTheme="minorHAnsi" w:hAnsi="Arial Narrow" w:cs="Wingdings"/>
          <w:sz w:val="22"/>
          <w:szCs w:val="22"/>
          <w:lang w:eastAsia="en-US"/>
        </w:rPr>
        <w:t xml:space="preserve">_ </w:t>
      </w:r>
      <w:r w:rsidRPr="001C277C">
        <w:rPr>
          <w:rFonts w:ascii="Arial Narrow" w:eastAsiaTheme="minorHAnsi" w:hAnsi="Arial Narrow" w:cs="Tahoma"/>
          <w:sz w:val="22"/>
          <w:szCs w:val="22"/>
          <w:lang w:eastAsia="en-US"/>
        </w:rPr>
        <w:t>attraverso l’attivazione di corsi dedicati:</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1) ginnastica dolce</w:t>
      </w:r>
    </w:p>
    <w:p w:rsidR="0076778D" w:rsidRDefault="0076778D" w:rsidP="0076778D">
      <w:pPr>
        <w:autoSpaceDE w:val="0"/>
        <w:autoSpaceDN w:val="0"/>
        <w:adjustRightInd w:val="0"/>
        <w:jc w:val="both"/>
        <w:rPr>
          <w:rFonts w:ascii="Arial Narrow" w:eastAsiaTheme="minorHAnsi" w:hAnsi="Arial Narrow" w:cs="Tahoma,Bold"/>
          <w:b/>
          <w:bCs/>
          <w:lang w:eastAsia="en-US"/>
        </w:rPr>
      </w:pPr>
      <w:r w:rsidRPr="001C277C">
        <w:rPr>
          <w:rFonts w:ascii="Arial Narrow" w:eastAsiaTheme="minorHAnsi" w:hAnsi="Arial Narrow" w:cs="Tahoma"/>
          <w:sz w:val="22"/>
          <w:szCs w:val="22"/>
          <w:lang w:eastAsia="en-US"/>
        </w:rPr>
        <w:t>2) nuoto e aquagym</w:t>
      </w:r>
      <w:r>
        <w:rPr>
          <w:rFonts w:ascii="Arial Narrow" w:eastAsiaTheme="minorHAnsi" w:hAnsi="Arial Narrow" w:cs="Tahoma"/>
          <w:sz w:val="22"/>
          <w:szCs w:val="22"/>
          <w:lang w:eastAsia="en-US"/>
        </w:rPr>
        <w:t xml:space="preserve"> </w:t>
      </w:r>
      <w:r w:rsidRPr="001C277C">
        <w:rPr>
          <w:rFonts w:ascii="Arial Narrow" w:eastAsiaTheme="minorHAnsi" w:hAnsi="Arial Narrow" w:cs="Tahoma"/>
          <w:sz w:val="22"/>
          <w:szCs w:val="22"/>
          <w:lang w:eastAsia="en-US"/>
        </w:rPr>
        <w:t>finalizzata a promuovere il benessere fisico delle persone anziane. L’educazione motoria (ginnastica dolce, nuoto e aquagym) si propone di favorire il rallentamento del processo di decadimento psico-fisico, l’acquisizione di sicurezza e fiducia nei propri mezzi ed il miglioramento del grado di autosufficienza</w:t>
      </w:r>
      <w:r w:rsidRPr="001C277C">
        <w:rPr>
          <w:rFonts w:ascii="Arial Narrow" w:eastAsiaTheme="minorHAnsi" w:hAnsi="Arial Narrow" w:cs="Tahoma,Bold"/>
          <w:b/>
          <w:bCs/>
          <w:sz w:val="22"/>
          <w:szCs w:val="22"/>
          <w:lang w:eastAsia="en-US"/>
        </w:rPr>
        <w:t>.</w:t>
      </w:r>
    </w:p>
    <w:p w:rsidR="0076778D" w:rsidRPr="00645298" w:rsidRDefault="0076778D" w:rsidP="0076778D">
      <w:pPr>
        <w:autoSpaceDE w:val="0"/>
        <w:autoSpaceDN w:val="0"/>
        <w:adjustRightInd w:val="0"/>
        <w:jc w:val="both"/>
        <w:rPr>
          <w:rFonts w:ascii="Arial Narrow" w:eastAsiaTheme="minorHAnsi" w:hAnsi="Arial Narrow" w:cs="Tahoma,Bold"/>
          <w:bCs/>
          <w:lang w:eastAsia="en-US"/>
        </w:rPr>
      </w:pPr>
      <w:r w:rsidRPr="00645298">
        <w:rPr>
          <w:rFonts w:ascii="Arial Narrow" w:eastAsiaTheme="minorHAnsi" w:hAnsi="Arial Narrow" w:cs="Tahoma,Bold"/>
          <w:bCs/>
          <w:sz w:val="22"/>
          <w:szCs w:val="22"/>
          <w:lang w:eastAsia="en-US"/>
        </w:rPr>
        <w:t>3) alternativa anche promozione di corsi di informatica</w:t>
      </w:r>
    </w:p>
    <w:p w:rsidR="0076778D" w:rsidRDefault="0076778D" w:rsidP="0076778D">
      <w:pPr>
        <w:autoSpaceDE w:val="0"/>
        <w:autoSpaceDN w:val="0"/>
        <w:adjustRightInd w:val="0"/>
        <w:jc w:val="both"/>
        <w:rPr>
          <w:rFonts w:ascii="Arial Narrow" w:eastAsiaTheme="minorHAnsi" w:hAnsi="Arial Narrow" w:cs="Tahoma,Bold"/>
          <w:b/>
          <w:bCs/>
          <w:lang w:eastAsia="en-US"/>
        </w:rPr>
      </w:pP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L’obiettivo principale dell’Azione 1 “SPORTELLO INFORMATIVO” sarà quello di istituire uno punto di</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riferimento informativo per fornire informazioni e orientare gli anziani sui servizi socio-sanitari alla persona:</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in sostanza avrà due obiettivi principali, tra loro strettamente collegati:</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a) riconoscere i bisogni e le necessità manifestate dall’utente in tema di orientamento e informazione;</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b) fornire le risposte più adeguate.</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Accanto all’attività di informazione si affiancherà quindi l’attività di orientamento, poiché spiegare come utilizzare tali informazioni ossia come “muoversi” nel complesso mondo di servizi sociali alla persona significherà sostenere l’anziano nelle sue scelte di autonomia ed indipendenza.</w:t>
      </w:r>
    </w:p>
    <w:p w:rsidR="0076778D" w:rsidRPr="001C277C" w:rsidRDefault="0076778D" w:rsidP="0076778D">
      <w:pPr>
        <w:autoSpaceDE w:val="0"/>
        <w:autoSpaceDN w:val="0"/>
        <w:adjustRightInd w:val="0"/>
        <w:jc w:val="both"/>
        <w:rPr>
          <w:rFonts w:ascii="Arial Narrow" w:eastAsiaTheme="minorHAnsi" w:hAnsi="Arial Narrow" w:cs="Tahoma"/>
          <w:lang w:eastAsia="en-US"/>
        </w:rPr>
      </w:pP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L’obiettivo principale dell’Azione “SOCIALIZZAZIONE E INTEGRAZIONE” sarà quello di creare un luogo d’integrazione sociale in cui favorire l'incontro, la vita di relazione e l'aggiornamento degli anziani rendendoli protagonisti di attività ricreative e culturali all'insegna dell'aggregazione e dello svago, dell'arte e della cultura .</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In sostanza si cercherà di:</w:t>
      </w:r>
    </w:p>
    <w:p w:rsidR="0076778D" w:rsidRPr="00645298" w:rsidRDefault="0076778D" w:rsidP="0076778D">
      <w:pPr>
        <w:pStyle w:val="Paragrafoelenco"/>
        <w:numPr>
          <w:ilvl w:val="0"/>
          <w:numId w:val="41"/>
        </w:numPr>
        <w:autoSpaceDE w:val="0"/>
        <w:autoSpaceDN w:val="0"/>
        <w:adjustRightInd w:val="0"/>
        <w:contextualSpacing w:val="0"/>
        <w:jc w:val="both"/>
        <w:rPr>
          <w:rFonts w:ascii="Arial Narrow" w:eastAsiaTheme="minorHAnsi" w:hAnsi="Arial Narrow" w:cs="Tahoma"/>
          <w:lang w:eastAsia="en-US"/>
        </w:rPr>
      </w:pPr>
      <w:r w:rsidRPr="00645298">
        <w:rPr>
          <w:rFonts w:ascii="Arial Narrow" w:eastAsiaTheme="minorHAnsi" w:hAnsi="Arial Narrow" w:cs="Tahoma"/>
          <w:sz w:val="22"/>
          <w:szCs w:val="22"/>
          <w:lang w:eastAsia="en-US"/>
        </w:rPr>
        <w:t>favorire la socializzazione tra gli anziani al fine di evitare fenomeni di abbandono e solitudine</w:t>
      </w:r>
    </w:p>
    <w:p w:rsidR="0076778D" w:rsidRPr="00645298" w:rsidRDefault="0076778D" w:rsidP="0076778D">
      <w:pPr>
        <w:pStyle w:val="Paragrafoelenco"/>
        <w:numPr>
          <w:ilvl w:val="0"/>
          <w:numId w:val="41"/>
        </w:numPr>
        <w:autoSpaceDE w:val="0"/>
        <w:autoSpaceDN w:val="0"/>
        <w:adjustRightInd w:val="0"/>
        <w:contextualSpacing w:val="0"/>
        <w:jc w:val="both"/>
        <w:rPr>
          <w:rFonts w:ascii="Arial Narrow" w:eastAsiaTheme="minorHAnsi" w:hAnsi="Arial Narrow" w:cs="Tahoma"/>
          <w:lang w:eastAsia="en-US"/>
        </w:rPr>
      </w:pPr>
      <w:r w:rsidRPr="00645298">
        <w:rPr>
          <w:rFonts w:ascii="Arial Narrow" w:eastAsiaTheme="minorHAnsi" w:hAnsi="Arial Narrow" w:cs="Tahoma"/>
          <w:sz w:val="22"/>
          <w:szCs w:val="22"/>
          <w:lang w:eastAsia="en-US"/>
        </w:rPr>
        <w:t>favorire l’integrazione e il reinserimento sociale dell’anziano nel tessuto sociale.</w:t>
      </w:r>
    </w:p>
    <w:p w:rsidR="0076778D" w:rsidRPr="00645298" w:rsidRDefault="0076778D" w:rsidP="0076778D">
      <w:pPr>
        <w:pStyle w:val="Paragrafoelenco"/>
        <w:numPr>
          <w:ilvl w:val="0"/>
          <w:numId w:val="41"/>
        </w:numPr>
        <w:autoSpaceDE w:val="0"/>
        <w:autoSpaceDN w:val="0"/>
        <w:adjustRightInd w:val="0"/>
        <w:contextualSpacing w:val="0"/>
        <w:jc w:val="both"/>
        <w:rPr>
          <w:rFonts w:ascii="Arial Narrow" w:eastAsiaTheme="minorHAnsi" w:hAnsi="Arial Narrow" w:cs="Tahoma"/>
          <w:lang w:eastAsia="en-US"/>
        </w:rPr>
      </w:pPr>
      <w:r w:rsidRPr="00645298">
        <w:rPr>
          <w:rFonts w:ascii="Arial Narrow" w:eastAsiaTheme="minorHAnsi" w:hAnsi="Arial Narrow" w:cs="Tahoma"/>
          <w:sz w:val="22"/>
          <w:szCs w:val="22"/>
          <w:lang w:eastAsia="en-US"/>
        </w:rPr>
        <w:t>ridurre i rischi di disadattamento, isolamento, emarginazione;</w:t>
      </w:r>
    </w:p>
    <w:p w:rsidR="0076778D" w:rsidRPr="00645298" w:rsidRDefault="0076778D" w:rsidP="0076778D">
      <w:pPr>
        <w:pStyle w:val="Paragrafoelenco"/>
        <w:numPr>
          <w:ilvl w:val="0"/>
          <w:numId w:val="41"/>
        </w:numPr>
        <w:autoSpaceDE w:val="0"/>
        <w:autoSpaceDN w:val="0"/>
        <w:adjustRightInd w:val="0"/>
        <w:contextualSpacing w:val="0"/>
        <w:jc w:val="both"/>
        <w:rPr>
          <w:rFonts w:ascii="Arial Narrow" w:eastAsiaTheme="minorHAnsi" w:hAnsi="Arial Narrow" w:cs="Tahoma"/>
          <w:lang w:eastAsia="en-US"/>
        </w:rPr>
      </w:pPr>
      <w:r w:rsidRPr="00645298">
        <w:rPr>
          <w:rFonts w:ascii="Arial Narrow" w:eastAsiaTheme="minorHAnsi" w:hAnsi="Arial Narrow" w:cs="Tahoma"/>
          <w:sz w:val="22"/>
          <w:szCs w:val="22"/>
          <w:lang w:eastAsia="en-US"/>
        </w:rPr>
        <w:t>sviluppare le risorse psico-fisiche dell’anziano attraverso la creatività, la comunicazione, l’espressione;</w:t>
      </w:r>
    </w:p>
    <w:p w:rsidR="0076778D" w:rsidRPr="00645298" w:rsidRDefault="0076778D" w:rsidP="0076778D">
      <w:pPr>
        <w:pStyle w:val="Paragrafoelenco"/>
        <w:numPr>
          <w:ilvl w:val="0"/>
          <w:numId w:val="41"/>
        </w:numPr>
        <w:autoSpaceDE w:val="0"/>
        <w:autoSpaceDN w:val="0"/>
        <w:adjustRightInd w:val="0"/>
        <w:contextualSpacing w:val="0"/>
        <w:jc w:val="both"/>
        <w:rPr>
          <w:rFonts w:ascii="Arial Narrow" w:eastAsiaTheme="minorHAnsi" w:hAnsi="Arial Narrow" w:cs="Tahoma"/>
          <w:lang w:eastAsia="en-US"/>
        </w:rPr>
      </w:pPr>
      <w:r w:rsidRPr="00645298">
        <w:rPr>
          <w:rFonts w:ascii="Arial Narrow" w:eastAsiaTheme="minorHAnsi" w:hAnsi="Arial Narrow" w:cs="Tahoma"/>
          <w:sz w:val="22"/>
          <w:szCs w:val="22"/>
          <w:lang w:eastAsia="en-US"/>
        </w:rPr>
        <w:t>mantenere vivi gli interessi culturali.</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Saranno organizzati tornei di carte, bocce, momenti spirituali, uscite collettive e avviati corsi di ballo che serviranno a stimolare e incentivare l’interazione e la socializzazione tra gli utenti.</w:t>
      </w:r>
    </w:p>
    <w:p w:rsidR="0076778D"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Il ballo in particolare rappresenterà un fondamentale alleato della salute a tutte le età perché oltre ad essere appassionante e divertente, avrà anche una straordinaria funzione antinvecchiamento sul piano fisico, emotivo e mentale. Tali attività aperte a tutti, rappresenteranno un’occasione per incontrarsi, chiacchierare</w:t>
      </w:r>
      <w:r>
        <w:rPr>
          <w:rFonts w:ascii="Arial Narrow" w:eastAsiaTheme="minorHAnsi" w:hAnsi="Arial Narrow" w:cs="Tahoma"/>
          <w:sz w:val="22"/>
          <w:szCs w:val="22"/>
          <w:lang w:eastAsia="en-US"/>
        </w:rPr>
        <w:t xml:space="preserve"> </w:t>
      </w:r>
      <w:r w:rsidRPr="001C277C">
        <w:rPr>
          <w:rFonts w:ascii="Arial Narrow" w:eastAsiaTheme="minorHAnsi" w:hAnsi="Arial Narrow" w:cs="Tahoma"/>
          <w:sz w:val="22"/>
          <w:szCs w:val="22"/>
          <w:lang w:eastAsia="en-US"/>
        </w:rPr>
        <w:t>e perché no per fare nuove amicizie.</w:t>
      </w:r>
    </w:p>
    <w:p w:rsidR="0076778D" w:rsidRDefault="0076778D" w:rsidP="0076778D">
      <w:pPr>
        <w:autoSpaceDE w:val="0"/>
        <w:autoSpaceDN w:val="0"/>
        <w:adjustRightInd w:val="0"/>
        <w:jc w:val="both"/>
        <w:rPr>
          <w:rFonts w:ascii="Arial Narrow" w:eastAsiaTheme="minorHAnsi" w:hAnsi="Arial Narrow" w:cs="Tahoma"/>
          <w:lang w:eastAsia="en-US"/>
        </w:rPr>
      </w:pP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L’obiettivo principale dell’Azione 3 “BENESSERE SOCIALE” sarà il mantenimento ed il recupero funzionale nella terza età. L’interazione tra salute ed attività fisica è oramai universalmente riconosciuta ed anche la medicina tradizionale consiglia la ginnastica dolce e il nuoto come mezzi ottimali per mantenere e/o recuperare lo stato di autonomia psico-fisica necessario alla vita quotidiana.</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Attraverso tale Azione, si cercherà di far crescere la cultura dell'animazione per le persone anziane come un processo che mira a sviluppare e mantenere le potenzialità fisiche, ludiche, espressive, culturali, relazionali ed organizzative delle persone destinatarie dell'intervento educativo.</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Corso di ginnastica dolce proporrà un’attività che consentirà agli anziani di muovere il proprio corpo in modo globale, attraverso esercizi sia a corpo libero sia con piccoli attrezzi, sempre in forma giocosa e nell’intento di allungare e tonificare i muscoli, migliorare la capacità cardiovascolare, attivare i gruppi muscolari ed articolari deputati ad un soddisfacente mantenimento della forma fisica di base.</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Corsi di nuoto e aquagym: andare in piscina rappresenterà per l'anziano un momento di svago e di</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socializzazione, lo aiuterà a rilassarsi e confrontandosi con gli altri, di vivere serenamente.</w:t>
      </w:r>
    </w:p>
    <w:p w:rsidR="0076778D" w:rsidRPr="001C277C" w:rsidRDefault="0076778D" w:rsidP="0076778D">
      <w:pPr>
        <w:autoSpaceDE w:val="0"/>
        <w:autoSpaceDN w:val="0"/>
        <w:adjustRightInd w:val="0"/>
        <w:jc w:val="both"/>
        <w:rPr>
          <w:rFonts w:ascii="Arial Narrow" w:eastAsiaTheme="minorHAnsi" w:hAnsi="Arial Narrow" w:cs="Tahoma"/>
          <w:lang w:eastAsia="en-US"/>
        </w:rPr>
      </w:pPr>
      <w:r w:rsidRPr="001C277C">
        <w:rPr>
          <w:rFonts w:ascii="Arial Narrow" w:eastAsiaTheme="minorHAnsi" w:hAnsi="Arial Narrow" w:cs="Tahoma"/>
          <w:sz w:val="22"/>
          <w:szCs w:val="22"/>
          <w:lang w:eastAsia="en-US"/>
        </w:rPr>
        <w:t>L' attività in acqua è particolarmente indicata per la terza età poiché consente di praticare una attività</w:t>
      </w:r>
    </w:p>
    <w:p w:rsidR="0076778D" w:rsidRPr="001C277C" w:rsidRDefault="0076778D" w:rsidP="0076778D">
      <w:pPr>
        <w:autoSpaceDE w:val="0"/>
        <w:autoSpaceDN w:val="0"/>
        <w:adjustRightInd w:val="0"/>
        <w:jc w:val="both"/>
        <w:rPr>
          <w:rFonts w:ascii="Arial Narrow" w:hAnsi="Arial Narrow" w:cs="Tahoma"/>
        </w:rPr>
      </w:pPr>
      <w:r w:rsidRPr="001C277C">
        <w:rPr>
          <w:rFonts w:ascii="Arial Narrow" w:eastAsiaTheme="minorHAnsi" w:hAnsi="Arial Narrow" w:cs="Tahoma"/>
          <w:sz w:val="22"/>
          <w:szCs w:val="22"/>
          <w:lang w:eastAsia="en-US"/>
        </w:rPr>
        <w:t>motoria senza il rischio dei traumi. I movimenti nell'acqua sono meno bruschi e più armoniosi rispetto agli stessi fatti all'asciutto, non necessitano di sforzi eccessivi, non fanno sudare, e soprattutto non creano traumi o contraccolpi alla colonna vertebrale</w:t>
      </w:r>
    </w:p>
    <w:p w:rsidR="00F81C19" w:rsidRDefault="00F81C19" w:rsidP="002802FE">
      <w:pPr>
        <w:autoSpaceDE w:val="0"/>
        <w:rPr>
          <w:rFonts w:ascii="Arial Narrow" w:hAnsi="Arial Narrow"/>
          <w:b/>
          <w:bCs/>
          <w:sz w:val="22"/>
          <w:szCs w:val="22"/>
        </w:rPr>
      </w:pPr>
    </w:p>
    <w:p w:rsidR="0076778D" w:rsidRDefault="0076778D" w:rsidP="002802FE">
      <w:pPr>
        <w:autoSpaceDE w:val="0"/>
        <w:rPr>
          <w:rFonts w:eastAsia="Calibri"/>
          <w:b/>
          <w:color w:val="000000"/>
        </w:rPr>
      </w:pPr>
    </w:p>
    <w:p w:rsidR="0076778D" w:rsidRDefault="0076778D" w:rsidP="002802FE">
      <w:pPr>
        <w:autoSpaceDE w:val="0"/>
        <w:rPr>
          <w:rFonts w:eastAsia="Calibri"/>
          <w:b/>
          <w:color w:val="000000"/>
        </w:rPr>
      </w:pPr>
    </w:p>
    <w:p w:rsidR="002802FE" w:rsidRPr="002802FE" w:rsidRDefault="00FA474B" w:rsidP="002802FE">
      <w:pPr>
        <w:autoSpaceDE w:val="0"/>
        <w:rPr>
          <w:rFonts w:eastAsia="Calibri"/>
          <w:b/>
          <w:color w:val="000000"/>
        </w:rPr>
      </w:pPr>
      <w:r w:rsidRPr="00A2577C">
        <w:rPr>
          <w:rFonts w:eastAsia="Calibri"/>
          <w:b/>
          <w:color w:val="000000"/>
        </w:rPr>
        <w:t>ATTIVIT</w:t>
      </w:r>
      <w:r>
        <w:rPr>
          <w:rFonts w:eastAsia="Calibri"/>
          <w:b/>
          <w:color w:val="000000"/>
        </w:rPr>
        <w:t>Á</w:t>
      </w:r>
      <w:r w:rsidR="00004BE2">
        <w:rPr>
          <w:rFonts w:eastAsia="Calibri"/>
          <w:b/>
          <w:color w:val="000000"/>
        </w:rPr>
        <w:t xml:space="preserve"> D'IMPIEGO DEI VOLONTARI</w:t>
      </w:r>
      <w:r w:rsidR="00726312">
        <w:rPr>
          <w:rFonts w:eastAsia="Calibri"/>
          <w:b/>
          <w:color w:val="000000"/>
        </w:rPr>
        <w:t>:</w:t>
      </w:r>
    </w:p>
    <w:p w:rsidR="0076778D" w:rsidRDefault="0076778D" w:rsidP="0076778D">
      <w:pPr>
        <w:pStyle w:val="Default"/>
        <w:jc w:val="both"/>
        <w:rPr>
          <w:rFonts w:ascii="Arial Narrow" w:hAnsi="Arial Narrow"/>
        </w:rPr>
      </w:pPr>
    </w:p>
    <w:p w:rsidR="0076778D" w:rsidRDefault="0076778D" w:rsidP="0076778D">
      <w:pPr>
        <w:pStyle w:val="Default"/>
        <w:jc w:val="both"/>
        <w:rPr>
          <w:rFonts w:ascii="Arial Narrow" w:hAnsi="Arial Narrow"/>
        </w:rPr>
      </w:pPr>
      <w:r>
        <w:rPr>
          <w:rFonts w:ascii="Arial Narrow" w:hAnsi="Arial Narrow"/>
          <w:noProof/>
          <w:lang w:eastAsia="it-IT"/>
        </w:rPr>
        <w:drawing>
          <wp:inline distT="0" distB="0" distL="0" distR="0" wp14:anchorId="0FABD9FC" wp14:editId="4ED64714">
            <wp:extent cx="5331134" cy="3933825"/>
            <wp:effectExtent l="19050" t="0" r="2866" b="0"/>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331134" cy="3933825"/>
                    </a:xfrm>
                    <a:prstGeom prst="rect">
                      <a:avLst/>
                    </a:prstGeom>
                    <a:noFill/>
                    <a:ln w="9525">
                      <a:noFill/>
                      <a:miter lim="800000"/>
                      <a:headEnd/>
                      <a:tailEnd/>
                    </a:ln>
                  </pic:spPr>
                </pic:pic>
              </a:graphicData>
            </a:graphic>
          </wp:inline>
        </w:drawing>
      </w:r>
    </w:p>
    <w:p w:rsidR="0076778D" w:rsidRDefault="0076778D" w:rsidP="0076778D">
      <w:pPr>
        <w:pStyle w:val="Default"/>
        <w:jc w:val="both"/>
        <w:rPr>
          <w:rFonts w:ascii="Arial Narrow" w:hAnsi="Arial Narrow"/>
        </w:rPr>
      </w:pPr>
      <w:r>
        <w:rPr>
          <w:rFonts w:ascii="Arial Narrow" w:hAnsi="Arial Narrow"/>
          <w:noProof/>
          <w:lang w:eastAsia="it-IT"/>
        </w:rPr>
        <w:lastRenderedPageBreak/>
        <w:drawing>
          <wp:inline distT="0" distB="0" distL="0" distR="0" wp14:anchorId="0D719C64" wp14:editId="5A895ECD">
            <wp:extent cx="5333715" cy="4724400"/>
            <wp:effectExtent l="19050" t="0" r="285" b="0"/>
            <wp:docPr id="1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333715" cy="4724400"/>
                    </a:xfrm>
                    <a:prstGeom prst="rect">
                      <a:avLst/>
                    </a:prstGeom>
                    <a:noFill/>
                    <a:ln w="9525">
                      <a:noFill/>
                      <a:miter lim="800000"/>
                      <a:headEnd/>
                      <a:tailEnd/>
                    </a:ln>
                  </pic:spPr>
                </pic:pic>
              </a:graphicData>
            </a:graphic>
          </wp:inline>
        </w:drawing>
      </w:r>
    </w:p>
    <w:p w:rsidR="002802FE" w:rsidRDefault="002802FE" w:rsidP="0076778D">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76778D" w:rsidRDefault="0076778D" w:rsidP="00CB63B7">
      <w:pPr>
        <w:autoSpaceDE w:val="0"/>
        <w:rPr>
          <w:rFonts w:eastAsia="Calibri"/>
          <w:b/>
          <w:color w:val="000000"/>
        </w:rPr>
      </w:pPr>
    </w:p>
    <w:p w:rsidR="00004BE2" w:rsidRDefault="00004BE2" w:rsidP="00CB63B7">
      <w:pPr>
        <w:autoSpaceDE w:val="0"/>
        <w:rPr>
          <w:rFonts w:eastAsia="Calibri"/>
          <w:b/>
          <w:color w:val="000000"/>
        </w:rPr>
      </w:pPr>
      <w:r>
        <w:rPr>
          <w:rFonts w:eastAsia="Calibri"/>
          <w:b/>
          <w:color w:val="000000"/>
        </w:rPr>
        <w:lastRenderedPageBreak/>
        <w:t>CRITERI DI SELEZIONI</w:t>
      </w:r>
      <w:r w:rsidR="00726312">
        <w:rPr>
          <w:rFonts w:eastAsia="Calibri"/>
          <w:b/>
          <w:color w:val="000000"/>
        </w:rPr>
        <w:t>:</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2"/>
      </w:tblGrid>
      <w:tr w:rsidR="0076778D" w:rsidRPr="00ED7476" w:rsidTr="00FE4257">
        <w:trPr>
          <w:trHeight w:val="7654"/>
        </w:trPr>
        <w:tc>
          <w:tcPr>
            <w:tcW w:w="8292" w:type="dxa"/>
            <w:tcBorders>
              <w:top w:val="single" w:sz="4" w:space="0" w:color="auto"/>
              <w:left w:val="single" w:sz="4" w:space="0" w:color="auto"/>
              <w:bottom w:val="single" w:sz="4" w:space="0" w:color="auto"/>
              <w:right w:val="single" w:sz="4" w:space="0" w:color="auto"/>
            </w:tcBorders>
          </w:tcPr>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Il sistema autonomo di modalità di selezione dei volontari  tiene conto delle procedure normative previste dalla legge 64/2001 di istituzione del Servizio Civile, le circolari, i decreti attuativi, i regolamenti, le direttive ed i protocolli dell’ufficio nazionale per il Servizio Civile e le standardizza con l’obiettivo di un valutazione uniforme dei candidati in rapporto ai progetti ed ai territori in cui essi si svolgono e con l’obiettivo di garantire un’elevata qualità delle risorse umane da impiegare nei progetti.</w:t>
            </w:r>
          </w:p>
          <w:p w:rsidR="0076778D" w:rsidRPr="00972E1E" w:rsidRDefault="0076778D" w:rsidP="00FE4257">
            <w:pPr>
              <w:tabs>
                <w:tab w:val="left" w:pos="1825"/>
              </w:tabs>
              <w:jc w:val="both"/>
              <w:rPr>
                <w:rFonts w:ascii="Arial Narrow" w:eastAsia="Arial Unicode MS" w:hAnsi="Arial Narrow"/>
              </w:rPr>
            </w:pPr>
            <w:r>
              <w:rPr>
                <w:rFonts w:ascii="Arial Narrow" w:eastAsia="Arial Unicode MS" w:hAnsi="Arial Narrow"/>
                <w:sz w:val="22"/>
                <w:szCs w:val="22"/>
              </w:rPr>
              <w:tab/>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Il sistema è stato realizzato per raggiungere i seguenti obiettivi:</w:t>
            </w:r>
          </w:p>
          <w:p w:rsidR="0076778D" w:rsidRPr="00972E1E" w:rsidRDefault="0076778D" w:rsidP="0076778D">
            <w:pPr>
              <w:numPr>
                <w:ilvl w:val="0"/>
                <w:numId w:val="22"/>
              </w:numPr>
              <w:jc w:val="both"/>
              <w:rPr>
                <w:rFonts w:ascii="Arial Narrow" w:eastAsia="Arial Unicode MS" w:hAnsi="Arial Narrow"/>
              </w:rPr>
            </w:pPr>
            <w:r w:rsidRPr="00972E1E">
              <w:rPr>
                <w:rFonts w:ascii="Arial Narrow" w:eastAsia="Arial Unicode MS" w:hAnsi="Arial Narrow"/>
                <w:sz w:val="22"/>
                <w:szCs w:val="22"/>
              </w:rPr>
              <w:t>promozione del Servizio Civile;</w:t>
            </w:r>
          </w:p>
          <w:p w:rsidR="0076778D" w:rsidRPr="00972E1E" w:rsidRDefault="0076778D" w:rsidP="0076778D">
            <w:pPr>
              <w:numPr>
                <w:ilvl w:val="0"/>
                <w:numId w:val="22"/>
              </w:numPr>
              <w:jc w:val="both"/>
              <w:rPr>
                <w:rFonts w:ascii="Arial Narrow" w:eastAsia="Arial Unicode MS" w:hAnsi="Arial Narrow"/>
              </w:rPr>
            </w:pPr>
            <w:r w:rsidRPr="00972E1E">
              <w:rPr>
                <w:rFonts w:ascii="Arial Narrow" w:eastAsia="Arial Unicode MS" w:hAnsi="Arial Narrow"/>
                <w:sz w:val="22"/>
                <w:szCs w:val="22"/>
              </w:rPr>
              <w:t>supporto alle singole realtà partner partecipanti al progetto nella realizzazione della propria campagna promozionale;</w:t>
            </w:r>
          </w:p>
          <w:p w:rsidR="0076778D" w:rsidRPr="00972E1E" w:rsidRDefault="0076778D" w:rsidP="0076778D">
            <w:pPr>
              <w:numPr>
                <w:ilvl w:val="0"/>
                <w:numId w:val="22"/>
              </w:numPr>
              <w:jc w:val="both"/>
              <w:rPr>
                <w:rFonts w:ascii="Arial Narrow" w:eastAsia="Arial Unicode MS" w:hAnsi="Arial Narrow"/>
              </w:rPr>
            </w:pPr>
            <w:r w:rsidRPr="00972E1E">
              <w:rPr>
                <w:rFonts w:ascii="Arial Narrow" w:eastAsia="Arial Unicode MS" w:hAnsi="Arial Narrow"/>
                <w:sz w:val="22"/>
                <w:szCs w:val="22"/>
              </w:rPr>
              <w:t>gestire le procedure selettive mettendosi al servizio dei giovani beneficiari facendo loro percepire il significato di tale procedura all’interno del percorso previsto dal Servizio Civile.</w:t>
            </w:r>
          </w:p>
          <w:p w:rsidR="0076778D" w:rsidRPr="00972E1E" w:rsidRDefault="0076778D" w:rsidP="00FE4257">
            <w:pPr>
              <w:jc w:val="both"/>
              <w:rPr>
                <w:rFonts w:ascii="Arial Narrow" w:eastAsia="Arial Unicode MS" w:hAnsi="Arial Narrow"/>
              </w:rPr>
            </w:pP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Il sistema di reclutamento prevede differenti fasi di realizzazione;</w:t>
            </w:r>
          </w:p>
          <w:p w:rsidR="0076778D" w:rsidRPr="00972E1E" w:rsidRDefault="0076778D" w:rsidP="00FE4257">
            <w:pPr>
              <w:jc w:val="both"/>
              <w:rPr>
                <w:rFonts w:ascii="Arial Narrow" w:eastAsia="Arial Unicode MS" w:hAnsi="Arial Narrow"/>
              </w:rPr>
            </w:pP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b/>
                <w:sz w:val="22"/>
                <w:szCs w:val="22"/>
              </w:rPr>
              <w:t>Fase promozionale</w:t>
            </w:r>
            <w:r w:rsidRPr="00972E1E">
              <w:rPr>
                <w:rFonts w:ascii="Arial Narrow" w:eastAsia="Arial Unicode MS" w:hAnsi="Arial Narrow"/>
                <w:sz w:val="22"/>
                <w:szCs w:val="22"/>
              </w:rPr>
              <w:t>: permette di definire le informazioni procedurali a livello nazionale, i compiti organizzativi e gli strumenti utilizzati per gli aspetti di comunicazione.</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Per un sistema di reclutamento ottimale a distanza saranno utilizzati tutti gli strumenti disponibili dell’ente per garantire la maggiore diffusione dell’iniziativa.</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Verranno diffusi comunicati stampa ai maggiori quotidiani, riviste, siti web ed ai centri InformaGiovani</w:t>
            </w:r>
            <w:r>
              <w:rPr>
                <w:rFonts w:ascii="Arial Narrow" w:eastAsia="Arial Unicode MS" w:hAnsi="Arial Narrow"/>
                <w:sz w:val="22"/>
                <w:szCs w:val="22"/>
              </w:rPr>
              <w:t xml:space="preserve"> </w:t>
            </w:r>
            <w:r w:rsidRPr="00972E1E">
              <w:rPr>
                <w:rFonts w:ascii="Arial Narrow" w:eastAsia="Arial Unicode MS" w:hAnsi="Arial Narrow"/>
                <w:sz w:val="22"/>
                <w:szCs w:val="22"/>
              </w:rPr>
              <w:t>su tutto il territorio nazionale.</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Saranno organizzati per gli operatori coinvolti nel Servizio Civile incontri di orientamento e sarà creato ad hoc un servizio di newsletter attraverso il quale verranno informati gli enti partner su tutti gli aggiornamenti relativi al Servizio Civile.</w:t>
            </w:r>
          </w:p>
          <w:p w:rsidR="0076778D" w:rsidRPr="00972E1E" w:rsidRDefault="0076778D" w:rsidP="00FE4257">
            <w:pPr>
              <w:jc w:val="both"/>
              <w:rPr>
                <w:rFonts w:ascii="Arial Narrow" w:eastAsia="Arial Unicode MS" w:hAnsi="Arial Narrow"/>
                <w:b/>
              </w:rPr>
            </w:pP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b/>
                <w:sz w:val="22"/>
                <w:szCs w:val="22"/>
              </w:rPr>
              <w:t>Fase di orientamento</w:t>
            </w:r>
            <w:r w:rsidRPr="00972E1E">
              <w:rPr>
                <w:rFonts w:ascii="Arial Narrow" w:eastAsia="Arial Unicode MS" w:hAnsi="Arial Narrow"/>
                <w:sz w:val="22"/>
                <w:szCs w:val="22"/>
              </w:rPr>
              <w:t>: nel corso della pubblicazione del bando i giovani candidati verranno supportati nella scelta del progetto più idoneo alle loro caratteristiche attraverso una consulenza via mail e telefonica dal personale preposto dagli enti.</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Verrà messa a disposizione una linea telefonica dedicata al servizio che garantirà informazioni ai candidati e verrà fornito un indirizzo mail specifico per tutte le richieste di consulenza e faq.</w:t>
            </w:r>
          </w:p>
          <w:p w:rsidR="0076778D" w:rsidRPr="00972E1E" w:rsidRDefault="0076778D" w:rsidP="00FE4257">
            <w:pPr>
              <w:jc w:val="both"/>
              <w:rPr>
                <w:rFonts w:ascii="Arial Narrow" w:eastAsia="Arial Unicode MS" w:hAnsi="Arial Narrow"/>
              </w:rPr>
            </w:pPr>
          </w:p>
          <w:p w:rsidR="0076778D" w:rsidRPr="00972E1E" w:rsidRDefault="0076778D" w:rsidP="00FE4257">
            <w:pPr>
              <w:jc w:val="both"/>
              <w:rPr>
                <w:rFonts w:ascii="Arial Narrow" w:eastAsia="Arial Unicode MS" w:hAnsi="Arial Narrow"/>
                <w:b/>
              </w:rPr>
            </w:pPr>
            <w:r w:rsidRPr="00972E1E">
              <w:rPr>
                <w:rFonts w:ascii="Arial Narrow" w:eastAsia="Arial Unicode MS" w:hAnsi="Arial Narrow"/>
                <w:b/>
                <w:sz w:val="22"/>
                <w:szCs w:val="22"/>
              </w:rPr>
              <w:t>Fase di selezione:</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 xml:space="preserve">I candidati come previsto dall’Ufficio Nazionale per il Servizio Civile dovranno attenersi alle indicazioni fornite dall’ente in ordine ai tempi ai luoghi ed alle modalità delle procedure selettive. </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 xml:space="preserve">La convocazione dei candidati relativa ai tempi ed ai luoghi della selezione verrà effettuata attraverso la pubblicazione delle informazioni sul sito dell’ente. </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Gli enti provvederanno ad elaborare e trasmettere le graduatorie secondo quanto previsto dalla normativa vigente del Servizio Civile.</w:t>
            </w:r>
          </w:p>
          <w:p w:rsidR="0076778D" w:rsidRPr="00972E1E" w:rsidRDefault="0076778D" w:rsidP="00FE4257">
            <w:pPr>
              <w:jc w:val="both"/>
              <w:rPr>
                <w:rFonts w:ascii="Arial Narrow" w:eastAsia="Arial Unicode MS" w:hAnsi="Arial Narrow"/>
              </w:rPr>
            </w:pPr>
          </w:p>
          <w:p w:rsidR="0076778D" w:rsidRPr="00972E1E" w:rsidRDefault="0076778D" w:rsidP="00FE4257">
            <w:pPr>
              <w:jc w:val="both"/>
              <w:rPr>
                <w:rFonts w:ascii="Arial Narrow" w:eastAsia="Arial Unicode MS" w:hAnsi="Arial Narrow"/>
                <w:b/>
              </w:rPr>
            </w:pPr>
            <w:r w:rsidRPr="00972E1E">
              <w:rPr>
                <w:rFonts w:ascii="Arial Narrow" w:eastAsia="Arial Unicode MS" w:hAnsi="Arial Narrow"/>
                <w:b/>
                <w:sz w:val="22"/>
                <w:szCs w:val="22"/>
              </w:rPr>
              <w:t>Commissioni</w:t>
            </w:r>
          </w:p>
          <w:p w:rsidR="0076778D" w:rsidRDefault="0076778D" w:rsidP="00FE4257">
            <w:pPr>
              <w:jc w:val="both"/>
              <w:rPr>
                <w:rFonts w:ascii="Arial Narrow" w:eastAsia="Arial Unicode MS" w:hAnsi="Arial Narrow"/>
              </w:rPr>
            </w:pPr>
            <w:r w:rsidRPr="00972E1E">
              <w:rPr>
                <w:rFonts w:ascii="Arial Narrow" w:eastAsia="Arial Unicode MS" w:hAnsi="Arial Narrow"/>
                <w:sz w:val="22"/>
                <w:szCs w:val="22"/>
              </w:rPr>
              <w:t xml:space="preserve">Saranno costituite commissioni di selezione </w:t>
            </w:r>
            <w:r w:rsidRPr="00266BBF">
              <w:rPr>
                <w:rFonts w:ascii="Arial Narrow" w:eastAsia="Arial Unicode MS" w:hAnsi="Arial Narrow"/>
                <w:sz w:val="22"/>
                <w:szCs w:val="22"/>
              </w:rPr>
              <w:t xml:space="preserve">così composte: il </w:t>
            </w:r>
            <w:r w:rsidRPr="00266BBF">
              <w:rPr>
                <w:rFonts w:ascii="Arial Narrow" w:eastAsia="Arial Unicode MS" w:hAnsi="Arial Narrow"/>
                <w:b/>
                <w:sz w:val="22"/>
                <w:szCs w:val="22"/>
              </w:rPr>
              <w:t>Presidente, Dott. Michele Selicati</w:t>
            </w:r>
            <w:r>
              <w:rPr>
                <w:rFonts w:ascii="Arial Narrow" w:eastAsia="Arial Unicode MS" w:hAnsi="Arial Narrow"/>
                <w:b/>
                <w:sz w:val="22"/>
                <w:szCs w:val="22"/>
              </w:rPr>
              <w:t xml:space="preserve"> </w:t>
            </w:r>
            <w:r w:rsidRPr="00266BBF">
              <w:rPr>
                <w:rFonts w:ascii="Arial Narrow" w:eastAsia="Arial Unicode MS" w:hAnsi="Arial Narrow"/>
                <w:b/>
                <w:sz w:val="22"/>
                <w:szCs w:val="22"/>
              </w:rPr>
              <w:t xml:space="preserve">e/o in sua sostituzione Avv. Francesco Sgobba, </w:t>
            </w:r>
            <w:r w:rsidRPr="00266BBF">
              <w:rPr>
                <w:rFonts w:ascii="Arial Narrow" w:eastAsia="Arial Unicode MS" w:hAnsi="Arial Narrow"/>
                <w:sz w:val="22"/>
                <w:szCs w:val="22"/>
              </w:rPr>
              <w:t xml:space="preserve">esperto della disciplina del Servizio Civile </w:t>
            </w:r>
            <w:r>
              <w:rPr>
                <w:rFonts w:ascii="Arial Narrow" w:eastAsia="Arial Unicode MS" w:hAnsi="Arial Narrow"/>
                <w:sz w:val="22"/>
                <w:szCs w:val="22"/>
              </w:rPr>
              <w:t xml:space="preserve">e </w:t>
            </w:r>
            <w:r w:rsidRPr="00266BBF">
              <w:rPr>
                <w:rFonts w:ascii="Arial Narrow" w:eastAsia="Arial Unicode MS" w:hAnsi="Arial Narrow"/>
                <w:sz w:val="22"/>
                <w:szCs w:val="22"/>
              </w:rPr>
              <w:t>da 2 componenti nominati dall'ente e 2 addetti alla segreteria di selezione nominati dalla Nom</w:t>
            </w:r>
            <w:r>
              <w:rPr>
                <w:rFonts w:ascii="Arial Narrow" w:eastAsia="Arial Unicode MS" w:hAnsi="Arial Narrow"/>
                <w:sz w:val="22"/>
                <w:szCs w:val="22"/>
              </w:rPr>
              <w:t>i</w:t>
            </w:r>
            <w:r w:rsidRPr="00266BBF">
              <w:rPr>
                <w:rFonts w:ascii="Arial Narrow" w:eastAsia="Arial Unicode MS" w:hAnsi="Arial Narrow"/>
                <w:sz w:val="22"/>
                <w:szCs w:val="22"/>
              </w:rPr>
              <w:t>nasrl società incaricata per le selezioni</w:t>
            </w:r>
            <w:r>
              <w:rPr>
                <w:rFonts w:ascii="Arial Narrow" w:eastAsia="Arial Unicode MS" w:hAnsi="Arial Narrow"/>
                <w:sz w:val="22"/>
                <w:szCs w:val="22"/>
              </w:rPr>
              <w:t>.</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Le graduatorie finali saranno pubblicate sul sito dell’ente capofila.</w:t>
            </w:r>
          </w:p>
          <w:p w:rsidR="0076778D" w:rsidRPr="00972E1E" w:rsidRDefault="0076778D" w:rsidP="00FE4257">
            <w:pPr>
              <w:jc w:val="both"/>
              <w:rPr>
                <w:rFonts w:ascii="Arial Narrow" w:eastAsia="Arial Unicode MS" w:hAnsi="Arial Narrow"/>
              </w:rPr>
            </w:pP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b/>
                <w:sz w:val="22"/>
                <w:szCs w:val="22"/>
              </w:rPr>
              <w:t>Metodologia e tecniche utilizzate</w:t>
            </w:r>
            <w:r w:rsidRPr="00972E1E">
              <w:rPr>
                <w:rFonts w:ascii="Arial Narrow" w:eastAsia="Arial Unicode MS" w:hAnsi="Arial Narrow"/>
                <w:sz w:val="22"/>
                <w:szCs w:val="22"/>
              </w:rPr>
              <w:t>:</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Il seguente sistema di valutazione è finalizzato ad individuare procedure criteri e modalità che garantiscono processi selettivi efficaci, obiettivi e trasparenti dei volontari che andranno in servizio.</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 xml:space="preserve">Il sistema di valutazione mira a realizzare un’elevata coerenza tra quanto richiesto dalla sede in </w:t>
            </w:r>
            <w:r w:rsidRPr="00972E1E">
              <w:rPr>
                <w:rFonts w:ascii="Arial Narrow" w:eastAsia="Arial Unicode MS" w:hAnsi="Arial Narrow"/>
                <w:sz w:val="22"/>
                <w:szCs w:val="22"/>
              </w:rPr>
              <w:lastRenderedPageBreak/>
              <w:t>termini di competenze e quanto posseduto dal candidato partecipante alla selezione.</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 xml:space="preserve">Il punteggio massimo che un candidato può ottenere è </w:t>
            </w:r>
            <w:r w:rsidRPr="00972E1E">
              <w:rPr>
                <w:rFonts w:ascii="Arial Narrow" w:eastAsia="Arial Unicode MS" w:hAnsi="Arial Narrow"/>
                <w:b/>
                <w:sz w:val="22"/>
                <w:szCs w:val="22"/>
              </w:rPr>
              <w:t>110 punti</w:t>
            </w:r>
            <w:r w:rsidRPr="00972E1E">
              <w:rPr>
                <w:rFonts w:ascii="Arial Narrow" w:eastAsia="Arial Unicode MS" w:hAnsi="Arial Narrow"/>
                <w:sz w:val="22"/>
                <w:szCs w:val="22"/>
              </w:rPr>
              <w:t xml:space="preserve"> così ripartiti: </w:t>
            </w:r>
          </w:p>
          <w:p w:rsidR="0076778D" w:rsidRPr="00972E1E" w:rsidRDefault="0076778D" w:rsidP="00FE4257">
            <w:pPr>
              <w:ind w:left="61"/>
              <w:jc w:val="both"/>
              <w:rPr>
                <w:rFonts w:ascii="Arial Narrow" w:eastAsia="Arial Unicode MS" w:hAnsi="Arial Narrow"/>
              </w:rPr>
            </w:pPr>
          </w:p>
          <w:p w:rsidR="0076778D" w:rsidRPr="00972E1E" w:rsidRDefault="0076778D" w:rsidP="0076778D">
            <w:pPr>
              <w:numPr>
                <w:ilvl w:val="0"/>
                <w:numId w:val="1"/>
              </w:numPr>
              <w:jc w:val="both"/>
              <w:rPr>
                <w:rFonts w:ascii="Arial Narrow" w:eastAsia="Arial Unicode MS" w:hAnsi="Arial Narrow"/>
              </w:rPr>
            </w:pPr>
            <w:r w:rsidRPr="00972E1E">
              <w:rPr>
                <w:rFonts w:ascii="Arial Narrow" w:eastAsia="Arial Unicode MS" w:hAnsi="Arial Narrow"/>
                <w:sz w:val="22"/>
                <w:szCs w:val="22"/>
              </w:rPr>
              <w:t xml:space="preserve">Scheda del colloquio </w:t>
            </w:r>
            <w:r w:rsidRPr="00972E1E">
              <w:rPr>
                <w:rFonts w:ascii="Arial Narrow" w:eastAsia="Arial Unicode MS" w:hAnsi="Arial Narrow"/>
                <w:b/>
                <w:sz w:val="22"/>
                <w:szCs w:val="22"/>
              </w:rPr>
              <w:t>60 pt</w:t>
            </w:r>
            <w:r>
              <w:rPr>
                <w:rFonts w:ascii="Arial Narrow" w:eastAsia="Arial Unicode MS" w:hAnsi="Arial Narrow"/>
                <w:b/>
                <w:sz w:val="22"/>
                <w:szCs w:val="22"/>
              </w:rPr>
              <w:t xml:space="preserve"> (Allegato 4)</w:t>
            </w:r>
          </w:p>
          <w:p w:rsidR="0076778D" w:rsidRPr="00972E1E" w:rsidRDefault="0076778D" w:rsidP="0076778D">
            <w:pPr>
              <w:numPr>
                <w:ilvl w:val="0"/>
                <w:numId w:val="1"/>
              </w:numPr>
              <w:jc w:val="both"/>
              <w:rPr>
                <w:rFonts w:ascii="Arial Narrow" w:eastAsia="Arial Unicode MS" w:hAnsi="Arial Narrow"/>
                <w:b/>
              </w:rPr>
            </w:pPr>
            <w:r>
              <w:rPr>
                <w:rFonts w:ascii="Arial Narrow" w:eastAsia="Arial Unicode MS" w:hAnsi="Arial Narrow"/>
                <w:sz w:val="22"/>
                <w:szCs w:val="22"/>
              </w:rPr>
              <w:t>Scheda Titoli - Pregresse esperienze</w:t>
            </w:r>
            <w:r w:rsidRPr="00972E1E">
              <w:rPr>
                <w:rFonts w:ascii="Arial Narrow" w:eastAsia="Arial Unicode MS" w:hAnsi="Arial Narrow"/>
                <w:sz w:val="22"/>
                <w:szCs w:val="22"/>
              </w:rPr>
              <w:t xml:space="preserve">, titoli di studio, esperienze aggiuntive non valutate in precedenza ed altre conoscenze  </w:t>
            </w:r>
            <w:r w:rsidRPr="00972E1E">
              <w:rPr>
                <w:rFonts w:ascii="Arial Narrow" w:eastAsia="Arial Unicode MS" w:hAnsi="Arial Narrow"/>
                <w:b/>
                <w:sz w:val="22"/>
                <w:szCs w:val="22"/>
              </w:rPr>
              <w:t>50 pt</w:t>
            </w:r>
          </w:p>
          <w:p w:rsidR="0076778D" w:rsidRPr="00972E1E" w:rsidRDefault="0076778D" w:rsidP="00FE4257">
            <w:pPr>
              <w:ind w:left="61"/>
              <w:jc w:val="both"/>
              <w:rPr>
                <w:rFonts w:ascii="Arial Narrow" w:eastAsia="Arial Unicode MS" w:hAnsi="Arial Narrow"/>
              </w:rPr>
            </w:pP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 xml:space="preserve">Il punteggio massimo della scheda di valutazione da compilare durante il colloquio selettivo di candidati è pari a 60. Il punteggio si riferisce alla sola valutazione finale ottenuta dalla media aritmetica dei giudici relativi ai singoli fattori costituenti la griglia. </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Il punteggio ottenuto dovrà essere riportato con due cifre decimali.</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Il colloquio si intende superato solo se il punteggio finale è uguale o superiore a 36/60 In caso di punteggio inferiore a 36/60 non si procederà alle valutazioni successive.</w:t>
            </w:r>
          </w:p>
          <w:p w:rsidR="0076778D" w:rsidRPr="00972E1E" w:rsidRDefault="0076778D" w:rsidP="00FE4257">
            <w:pPr>
              <w:ind w:left="708"/>
              <w:jc w:val="both"/>
              <w:rPr>
                <w:rFonts w:ascii="Arial Narrow" w:eastAsia="Arial Unicode MS" w:hAnsi="Arial Narrow"/>
              </w:rPr>
            </w:pPr>
          </w:p>
          <w:p w:rsidR="0076778D" w:rsidRPr="00972E1E" w:rsidRDefault="0076778D" w:rsidP="0076778D">
            <w:pPr>
              <w:numPr>
                <w:ilvl w:val="0"/>
                <w:numId w:val="21"/>
              </w:numPr>
              <w:jc w:val="both"/>
              <w:rPr>
                <w:rFonts w:ascii="Arial Narrow" w:eastAsia="Arial Unicode MS" w:hAnsi="Arial Narrow"/>
              </w:rPr>
            </w:pPr>
            <w:r w:rsidRPr="00972E1E">
              <w:rPr>
                <w:rFonts w:ascii="Arial Narrow" w:eastAsia="Arial Unicode MS" w:hAnsi="Arial Narrow"/>
                <w:sz w:val="22"/>
                <w:szCs w:val="22"/>
              </w:rPr>
              <w:t>Variabili che si intendono misurare e relativi indicatori:</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Verranno misurate le variabili attinenti al curriculum vitae (valutazioni dei titoli, certificazioni linguistiche ed informatiche, competenze acquisite ed  esperienze aggiuntive) . Per i titoli di studio verrà valutato il titolo più elevato. Per esperienze aggiuntive si intendono le esperienze non valutate precedentemente, es. tirocini o stage.</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Verranno inoltre valutate (come allegato 3 del bando) le precedenti esperienze.</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 xml:space="preserve">È possibile sommare la durata di più esperienze fino al raggiungimento del periodo massimo valutabile. </w:t>
            </w:r>
          </w:p>
          <w:p w:rsidR="0076778D" w:rsidRPr="00972E1E" w:rsidRDefault="0076778D" w:rsidP="00FE4257">
            <w:pPr>
              <w:jc w:val="both"/>
              <w:rPr>
                <w:rFonts w:ascii="Arial Narrow" w:eastAsia="Arial Unicode MS" w:hAnsi="Arial Narrow"/>
              </w:rPr>
            </w:pPr>
            <w:r w:rsidRPr="00972E1E">
              <w:rPr>
                <w:rFonts w:ascii="Arial Narrow" w:eastAsia="Arial Unicode MS" w:hAnsi="Arial Narrow"/>
                <w:sz w:val="22"/>
                <w:szCs w:val="22"/>
              </w:rPr>
              <w:t>I coefficienti utilizzati per le precedenti esperienze si riferiscono al mese o frazione mese superiore o uguale a 15 giorni</w:t>
            </w:r>
          </w:p>
          <w:p w:rsidR="0076778D" w:rsidRPr="00972E1E" w:rsidRDefault="0076778D" w:rsidP="00FE4257">
            <w:pPr>
              <w:tabs>
                <w:tab w:val="num" w:pos="840"/>
              </w:tabs>
              <w:rPr>
                <w:rFonts w:ascii="Arial Narrow" w:eastAsia="Arial Unicode MS" w:hAnsi="Arial Narrow"/>
              </w:rPr>
            </w:pPr>
            <w:r w:rsidRPr="00972E1E">
              <w:rPr>
                <w:rFonts w:ascii="Arial Narrow" w:eastAsia="Arial Unicode MS" w:hAnsi="Arial Narrow"/>
                <w:sz w:val="22"/>
                <w:szCs w:val="22"/>
              </w:rPr>
              <w:t>Il punteggio totale è di 50 punti.</w:t>
            </w:r>
          </w:p>
          <w:p w:rsidR="0076778D" w:rsidRDefault="0076778D" w:rsidP="00FE4257">
            <w:pPr>
              <w:ind w:left="720"/>
              <w:jc w:val="both"/>
              <w:rPr>
                <w:rFonts w:ascii="Arial Narrow" w:eastAsia="Arial Unicode MS" w:hAnsi="Arial Narrow"/>
                <w:szCs w:val="26"/>
              </w:rPr>
            </w:pPr>
          </w:p>
          <w:p w:rsidR="0076778D" w:rsidRPr="00972E1E" w:rsidRDefault="0076778D" w:rsidP="00FE4257">
            <w:pPr>
              <w:tabs>
                <w:tab w:val="num" w:pos="840"/>
              </w:tabs>
              <w:rPr>
                <w:rFonts w:ascii="Arial Narrow" w:eastAsia="Arial Unicode MS" w:hAnsi="Arial Narrow"/>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6"/>
              <w:gridCol w:w="2196"/>
            </w:tblGrid>
            <w:tr w:rsidR="0076778D" w:rsidRPr="00AD4205" w:rsidTr="00FE4257">
              <w:trPr>
                <w:jc w:val="center"/>
              </w:trPr>
              <w:tc>
                <w:tcPr>
                  <w:tcW w:w="5946" w:type="dxa"/>
                  <w:shd w:val="clear" w:color="auto" w:fill="C6D9F1" w:themeFill="text2" w:themeFillTint="33"/>
                </w:tcPr>
                <w:p w:rsidR="0076778D" w:rsidRPr="00AD4205" w:rsidRDefault="0076778D" w:rsidP="00FE4257">
                  <w:pPr>
                    <w:jc w:val="center"/>
                    <w:rPr>
                      <w:rFonts w:ascii="Arial Narrow" w:hAnsi="Arial Narrow"/>
                      <w:b/>
                      <w:sz w:val="20"/>
                    </w:rPr>
                  </w:pPr>
                  <w:r w:rsidRPr="00AD4205">
                    <w:rPr>
                      <w:rFonts w:ascii="Arial Narrow" w:hAnsi="Arial Narrow"/>
                      <w:b/>
                      <w:sz w:val="20"/>
                      <w:szCs w:val="22"/>
                    </w:rPr>
                    <w:t xml:space="preserve">Titoli valutabili per i candidati </w:t>
                  </w:r>
                </w:p>
                <w:p w:rsidR="0076778D" w:rsidRPr="00AD4205" w:rsidRDefault="0076778D" w:rsidP="00FE4257">
                  <w:pPr>
                    <w:jc w:val="center"/>
                    <w:rPr>
                      <w:rFonts w:ascii="Arial Narrow" w:hAnsi="Arial Narrow"/>
                      <w:b/>
                      <w:sz w:val="20"/>
                    </w:rPr>
                  </w:pPr>
                </w:p>
              </w:tc>
              <w:tc>
                <w:tcPr>
                  <w:tcW w:w="2196" w:type="dxa"/>
                  <w:shd w:val="clear" w:color="auto" w:fill="C6D9F1" w:themeFill="text2" w:themeFillTint="33"/>
                </w:tcPr>
                <w:p w:rsidR="0076778D" w:rsidRPr="00AD4205" w:rsidRDefault="0076778D" w:rsidP="00FE4257">
                  <w:pPr>
                    <w:jc w:val="center"/>
                    <w:rPr>
                      <w:rFonts w:ascii="Arial Narrow" w:hAnsi="Arial Narrow"/>
                      <w:b/>
                      <w:sz w:val="20"/>
                    </w:rPr>
                  </w:pPr>
                  <w:r w:rsidRPr="00AD4205">
                    <w:rPr>
                      <w:rFonts w:ascii="Arial Narrow" w:hAnsi="Arial Narrow"/>
                      <w:b/>
                      <w:sz w:val="20"/>
                      <w:szCs w:val="22"/>
                    </w:rPr>
                    <w:t>Range</w:t>
                  </w:r>
                </w:p>
              </w:tc>
            </w:tr>
            <w:tr w:rsidR="0076778D" w:rsidRPr="00AD4205" w:rsidTr="00FE4257">
              <w:trPr>
                <w:jc w:val="center"/>
              </w:trPr>
              <w:tc>
                <w:tcPr>
                  <w:tcW w:w="5946" w:type="dxa"/>
                  <w:shd w:val="clear" w:color="auto" w:fill="FABF8F" w:themeFill="accent6" w:themeFillTint="99"/>
                </w:tcPr>
                <w:p w:rsidR="0076778D" w:rsidRPr="00AD4205" w:rsidRDefault="0076778D" w:rsidP="00FE4257">
                  <w:pPr>
                    <w:rPr>
                      <w:rFonts w:ascii="Arial Narrow" w:hAnsi="Arial Narrow"/>
                      <w:sz w:val="20"/>
                    </w:rPr>
                  </w:pPr>
                </w:p>
                <w:p w:rsidR="0076778D" w:rsidRPr="00AD4205" w:rsidRDefault="0076778D" w:rsidP="00FE4257">
                  <w:pPr>
                    <w:jc w:val="both"/>
                    <w:rPr>
                      <w:rFonts w:ascii="Arial Narrow" w:hAnsi="Arial Narrow"/>
                      <w:b/>
                      <w:sz w:val="20"/>
                    </w:rPr>
                  </w:pPr>
                  <w:r w:rsidRPr="00AD4205">
                    <w:rPr>
                      <w:rFonts w:ascii="Arial Narrow" w:hAnsi="Arial Narrow"/>
                      <w:b/>
                      <w:sz w:val="20"/>
                      <w:szCs w:val="22"/>
                    </w:rPr>
                    <w:t>PRECEDENTI ESPERIENZE C/O ENTI CHE REALIZZANO IL PROGETTO</w:t>
                  </w:r>
                </w:p>
                <w:p w:rsidR="0076778D" w:rsidRPr="00AD4205" w:rsidRDefault="0076778D" w:rsidP="00FE4257">
                  <w:pPr>
                    <w:jc w:val="both"/>
                    <w:rPr>
                      <w:rFonts w:ascii="Arial Narrow" w:hAnsi="Arial Narrow"/>
                      <w:b/>
                      <w:sz w:val="20"/>
                    </w:rPr>
                  </w:pPr>
                </w:p>
                <w:p w:rsidR="0076778D" w:rsidRPr="00AD4205" w:rsidRDefault="0076778D" w:rsidP="00FE4257">
                  <w:pPr>
                    <w:jc w:val="both"/>
                    <w:rPr>
                      <w:rFonts w:ascii="Arial Narrow" w:hAnsi="Arial Narrow"/>
                      <w:sz w:val="20"/>
                    </w:rPr>
                  </w:pPr>
                  <w:r w:rsidRPr="00AD4205">
                    <w:rPr>
                      <w:rFonts w:ascii="Arial Narrow" w:hAnsi="Arial Narrow"/>
                      <w:sz w:val="20"/>
                      <w:szCs w:val="22"/>
                    </w:rPr>
                    <w:t>N.B. si attribuirà il punteggio previsto solo ai candidati che dimostreranno di aver avuto esperienze o collaborazioni presso l'ente che realizza il progetto allegando nel curriculum la durata dell'esperienza e il ruolo ricoperto.</w:t>
                  </w:r>
                </w:p>
              </w:tc>
              <w:tc>
                <w:tcPr>
                  <w:tcW w:w="2196" w:type="dxa"/>
                  <w:shd w:val="clear" w:color="auto" w:fill="FABF8F" w:themeFill="accent6" w:themeFillTint="99"/>
                </w:tcPr>
                <w:p w:rsidR="0076778D" w:rsidRPr="00AD4205" w:rsidRDefault="0076778D" w:rsidP="00FE4257">
                  <w:pPr>
                    <w:rPr>
                      <w:rFonts w:ascii="Arial Narrow" w:hAnsi="Arial Narrow"/>
                      <w:sz w:val="20"/>
                    </w:rPr>
                  </w:pPr>
                </w:p>
                <w:p w:rsidR="0076778D" w:rsidRPr="00AD4205" w:rsidRDefault="0076778D" w:rsidP="00FE4257">
                  <w:pPr>
                    <w:rPr>
                      <w:rFonts w:ascii="Arial Narrow" w:hAnsi="Arial Narrow"/>
                      <w:b/>
                      <w:sz w:val="20"/>
                    </w:rPr>
                  </w:pPr>
                  <w:r w:rsidRPr="00AD4205">
                    <w:rPr>
                      <w:rFonts w:ascii="Arial Narrow" w:hAnsi="Arial Narrow"/>
                      <w:b/>
                      <w:sz w:val="20"/>
                      <w:szCs w:val="22"/>
                    </w:rPr>
                    <w:t xml:space="preserve"> Max 12 punti </w:t>
                  </w:r>
                </w:p>
                <w:p w:rsidR="0076778D" w:rsidRPr="00AD4205" w:rsidRDefault="0076778D" w:rsidP="00FE4257">
                  <w:pPr>
                    <w:jc w:val="both"/>
                    <w:rPr>
                      <w:rFonts w:ascii="Arial Narrow" w:hAnsi="Arial Narrow"/>
                      <w:sz w:val="20"/>
                    </w:rPr>
                  </w:pPr>
                  <w:r w:rsidRPr="00AD4205">
                    <w:rPr>
                      <w:rFonts w:ascii="Arial Narrow" w:hAnsi="Arial Narrow"/>
                      <w:sz w:val="20"/>
                      <w:szCs w:val="22"/>
                    </w:rPr>
                    <w:t>(1,00 pt per ogni mese o fraz. mese sup. o uguale a 15 gg.)</w:t>
                  </w:r>
                </w:p>
              </w:tc>
            </w:tr>
            <w:tr w:rsidR="0076778D" w:rsidRPr="00AD4205" w:rsidTr="00FE4257">
              <w:trPr>
                <w:jc w:val="center"/>
              </w:trPr>
              <w:tc>
                <w:tcPr>
                  <w:tcW w:w="5946" w:type="dxa"/>
                  <w:shd w:val="clear" w:color="auto" w:fill="FABF8F" w:themeFill="accent6" w:themeFillTint="99"/>
                </w:tcPr>
                <w:p w:rsidR="0076778D" w:rsidRPr="00AD4205" w:rsidRDefault="0076778D" w:rsidP="00FE4257">
                  <w:pPr>
                    <w:jc w:val="both"/>
                    <w:rPr>
                      <w:rFonts w:ascii="Arial Narrow" w:eastAsia="Arial Unicode MS" w:hAnsi="Arial Narrow"/>
                      <w:b/>
                      <w:sz w:val="20"/>
                    </w:rPr>
                  </w:pPr>
                  <w:r w:rsidRPr="00AD4205">
                    <w:rPr>
                      <w:rFonts w:ascii="Arial Narrow" w:eastAsia="Arial Unicode MS" w:hAnsi="Arial Narrow"/>
                      <w:b/>
                      <w:sz w:val="20"/>
                      <w:szCs w:val="22"/>
                    </w:rPr>
                    <w:t>PRECEDENTI ESPERIENZE NELLO STESSO SETTORE DEL PROGETTO C/O ENTI DIVERSI DA QUELLI CHE REALIZZANO IL PROGETTO</w:t>
                  </w:r>
                </w:p>
                <w:p w:rsidR="0076778D" w:rsidRPr="00AD4205" w:rsidRDefault="0076778D" w:rsidP="00FE4257">
                  <w:pPr>
                    <w:jc w:val="both"/>
                    <w:rPr>
                      <w:rFonts w:ascii="Arial Narrow" w:eastAsia="Arial Unicode MS" w:hAnsi="Arial Narrow"/>
                      <w:b/>
                      <w:sz w:val="20"/>
                    </w:rPr>
                  </w:pPr>
                </w:p>
                <w:p w:rsidR="0076778D" w:rsidRPr="00AD4205" w:rsidRDefault="0076778D" w:rsidP="00FE4257">
                  <w:pPr>
                    <w:jc w:val="both"/>
                    <w:rPr>
                      <w:rFonts w:ascii="Arial Narrow" w:eastAsia="Arial Unicode MS" w:hAnsi="Arial Narrow"/>
                      <w:sz w:val="20"/>
                    </w:rPr>
                  </w:pPr>
                  <w:r w:rsidRPr="00AD4205">
                    <w:rPr>
                      <w:rFonts w:ascii="Arial Narrow" w:eastAsia="Arial Unicode MS" w:hAnsi="Arial Narrow"/>
                      <w:sz w:val="20"/>
                      <w:szCs w:val="22"/>
                    </w:rPr>
                    <w:t>N.B. si attribuirà il punteggio previsto solo ai candidati che dimostreranno di aver avuto esperienze o collaborazioni nello stesso settore presso l'ente diverso che realizza il progetto allegando nel curriculum la durata dell'esperienza e il ruolo ricoperto.</w:t>
                  </w:r>
                </w:p>
                <w:p w:rsidR="0076778D" w:rsidRPr="00AD4205" w:rsidRDefault="0076778D" w:rsidP="00FE4257">
                  <w:pPr>
                    <w:jc w:val="both"/>
                    <w:rPr>
                      <w:rFonts w:ascii="Arial Narrow" w:eastAsia="Arial Unicode MS" w:hAnsi="Arial Narrow"/>
                      <w:sz w:val="20"/>
                    </w:rPr>
                  </w:pPr>
                </w:p>
                <w:p w:rsidR="0076778D" w:rsidRPr="00AD4205" w:rsidRDefault="0076778D" w:rsidP="00FE4257">
                  <w:pPr>
                    <w:jc w:val="both"/>
                    <w:rPr>
                      <w:rFonts w:ascii="Arial Narrow" w:hAnsi="Arial Narrow"/>
                      <w:sz w:val="20"/>
                    </w:rPr>
                  </w:pPr>
                </w:p>
              </w:tc>
              <w:tc>
                <w:tcPr>
                  <w:tcW w:w="2196" w:type="dxa"/>
                  <w:shd w:val="clear" w:color="auto" w:fill="FABF8F" w:themeFill="accent6" w:themeFillTint="99"/>
                </w:tcPr>
                <w:p w:rsidR="0076778D" w:rsidRPr="00AD4205" w:rsidRDefault="0076778D" w:rsidP="00FE4257">
                  <w:pPr>
                    <w:rPr>
                      <w:rFonts w:ascii="Arial Narrow" w:hAnsi="Arial Narrow"/>
                      <w:b/>
                      <w:sz w:val="20"/>
                    </w:rPr>
                  </w:pPr>
                  <w:r w:rsidRPr="00AD4205">
                    <w:rPr>
                      <w:rFonts w:ascii="Arial Narrow" w:hAnsi="Arial Narrow"/>
                      <w:b/>
                      <w:sz w:val="20"/>
                      <w:szCs w:val="22"/>
                    </w:rPr>
                    <w:t>Max  9 punti</w:t>
                  </w:r>
                </w:p>
                <w:p w:rsidR="0076778D" w:rsidRPr="00AD4205" w:rsidRDefault="0076778D" w:rsidP="00FE4257">
                  <w:pPr>
                    <w:rPr>
                      <w:rFonts w:ascii="Arial Narrow" w:hAnsi="Arial Narrow"/>
                      <w:b/>
                      <w:sz w:val="20"/>
                    </w:rPr>
                  </w:pPr>
                </w:p>
                <w:p w:rsidR="0076778D" w:rsidRDefault="0076778D" w:rsidP="00FE4257">
                  <w:pPr>
                    <w:rPr>
                      <w:rFonts w:ascii="Arial Narrow" w:hAnsi="Arial Narrow"/>
                      <w:sz w:val="20"/>
                    </w:rPr>
                  </w:pPr>
                </w:p>
                <w:p w:rsidR="0076778D" w:rsidRPr="00AD4205" w:rsidRDefault="0076778D" w:rsidP="00FE4257">
                  <w:pPr>
                    <w:rPr>
                      <w:rFonts w:ascii="Arial Narrow" w:hAnsi="Arial Narrow"/>
                      <w:sz w:val="20"/>
                    </w:rPr>
                  </w:pPr>
                  <w:r w:rsidRPr="00AD4205">
                    <w:rPr>
                      <w:rFonts w:ascii="Arial Narrow" w:hAnsi="Arial Narrow"/>
                      <w:sz w:val="20"/>
                      <w:szCs w:val="22"/>
                    </w:rPr>
                    <w:t>(0,75 pt per ogni mese o fraz. mese sup. o uguale a 15 gg)</w:t>
                  </w:r>
                </w:p>
                <w:p w:rsidR="0076778D" w:rsidRPr="00AD4205" w:rsidRDefault="0076778D" w:rsidP="00FE4257">
                  <w:pPr>
                    <w:rPr>
                      <w:rFonts w:ascii="Arial Narrow" w:hAnsi="Arial Narrow"/>
                      <w:sz w:val="20"/>
                    </w:rPr>
                  </w:pPr>
                </w:p>
              </w:tc>
            </w:tr>
            <w:tr w:rsidR="0076778D" w:rsidRPr="00AD4205" w:rsidTr="00FE4257">
              <w:trPr>
                <w:jc w:val="center"/>
              </w:trPr>
              <w:tc>
                <w:tcPr>
                  <w:tcW w:w="5946" w:type="dxa"/>
                  <w:shd w:val="clear" w:color="auto" w:fill="FABF8F" w:themeFill="accent6" w:themeFillTint="99"/>
                </w:tcPr>
                <w:p w:rsidR="0076778D" w:rsidRPr="00AD4205" w:rsidRDefault="0076778D" w:rsidP="00FE4257">
                  <w:pPr>
                    <w:rPr>
                      <w:rFonts w:ascii="Arial Narrow" w:hAnsi="Arial Narrow"/>
                      <w:sz w:val="20"/>
                    </w:rPr>
                  </w:pPr>
                </w:p>
                <w:p w:rsidR="0076778D" w:rsidRPr="00AD4205" w:rsidRDefault="0076778D" w:rsidP="00FE4257">
                  <w:pPr>
                    <w:jc w:val="both"/>
                    <w:rPr>
                      <w:rFonts w:ascii="Arial Narrow" w:hAnsi="Arial Narrow"/>
                      <w:b/>
                      <w:sz w:val="20"/>
                    </w:rPr>
                  </w:pPr>
                  <w:r w:rsidRPr="00AD4205">
                    <w:rPr>
                      <w:rFonts w:ascii="Arial Narrow" w:hAnsi="Arial Narrow"/>
                      <w:b/>
                      <w:sz w:val="20"/>
                      <w:szCs w:val="22"/>
                    </w:rPr>
                    <w:t>PRECEDENTI ESPERIENZE IN UN SETTORE DIVERSO C/O ENTI CHE REALIZZANO IL PROGETTO</w:t>
                  </w:r>
                </w:p>
                <w:p w:rsidR="0076778D" w:rsidRPr="00AD4205" w:rsidRDefault="0076778D" w:rsidP="00FE4257">
                  <w:pPr>
                    <w:jc w:val="both"/>
                    <w:rPr>
                      <w:rFonts w:ascii="Arial Narrow" w:hAnsi="Arial Narrow"/>
                      <w:b/>
                      <w:sz w:val="20"/>
                    </w:rPr>
                  </w:pPr>
                </w:p>
                <w:p w:rsidR="0076778D" w:rsidRPr="00AD4205" w:rsidRDefault="0076778D" w:rsidP="00FE4257">
                  <w:pPr>
                    <w:jc w:val="both"/>
                    <w:rPr>
                      <w:rFonts w:ascii="Arial Narrow" w:hAnsi="Arial Narrow"/>
                      <w:sz w:val="20"/>
                    </w:rPr>
                  </w:pPr>
                  <w:r w:rsidRPr="00AD4205">
                    <w:rPr>
                      <w:rFonts w:ascii="Arial Narrow" w:hAnsi="Arial Narrow"/>
                      <w:sz w:val="20"/>
                      <w:szCs w:val="22"/>
                    </w:rPr>
                    <w:t>N.B. si attribuirà il punteggio previsto solo ai candidati che dimostreranno di aver avuto esperienze o collaborazioni in settori diversi ma presso l'ente che realizza il progetto allegando nel curriculum la durata dell'esperienza e il ruolo ricoperto.</w:t>
                  </w:r>
                </w:p>
                <w:p w:rsidR="0076778D" w:rsidRPr="00AD4205" w:rsidRDefault="0076778D" w:rsidP="00FE4257">
                  <w:pPr>
                    <w:jc w:val="both"/>
                    <w:rPr>
                      <w:rFonts w:ascii="Arial Narrow" w:hAnsi="Arial Narrow"/>
                      <w:sz w:val="20"/>
                    </w:rPr>
                  </w:pPr>
                </w:p>
              </w:tc>
              <w:tc>
                <w:tcPr>
                  <w:tcW w:w="2196" w:type="dxa"/>
                  <w:shd w:val="clear" w:color="auto" w:fill="FABF8F" w:themeFill="accent6" w:themeFillTint="99"/>
                </w:tcPr>
                <w:p w:rsidR="0076778D" w:rsidRPr="00AD4205" w:rsidRDefault="0076778D" w:rsidP="00FE4257">
                  <w:pPr>
                    <w:rPr>
                      <w:rFonts w:ascii="Arial Narrow" w:hAnsi="Arial Narrow"/>
                      <w:sz w:val="20"/>
                    </w:rPr>
                  </w:pPr>
                </w:p>
                <w:p w:rsidR="0076778D" w:rsidRPr="00AD4205" w:rsidRDefault="0076778D" w:rsidP="00FE4257">
                  <w:pPr>
                    <w:rPr>
                      <w:rFonts w:ascii="Arial Narrow" w:hAnsi="Arial Narrow"/>
                      <w:b/>
                      <w:sz w:val="20"/>
                    </w:rPr>
                  </w:pPr>
                  <w:r w:rsidRPr="00AD4205">
                    <w:rPr>
                      <w:rFonts w:ascii="Arial Narrow" w:hAnsi="Arial Narrow"/>
                      <w:b/>
                      <w:sz w:val="20"/>
                      <w:szCs w:val="22"/>
                    </w:rPr>
                    <w:t>Max 6 punti</w:t>
                  </w:r>
                </w:p>
                <w:p w:rsidR="0076778D" w:rsidRPr="00AD4205" w:rsidRDefault="0076778D" w:rsidP="00FE4257">
                  <w:pPr>
                    <w:rPr>
                      <w:rFonts w:ascii="Arial Narrow" w:hAnsi="Arial Narrow"/>
                      <w:b/>
                      <w:sz w:val="20"/>
                    </w:rPr>
                  </w:pPr>
                </w:p>
                <w:p w:rsidR="0076778D" w:rsidRPr="00AD4205" w:rsidRDefault="0076778D" w:rsidP="00FE4257">
                  <w:pPr>
                    <w:rPr>
                      <w:rFonts w:ascii="Arial Narrow" w:hAnsi="Arial Narrow"/>
                      <w:sz w:val="20"/>
                    </w:rPr>
                  </w:pPr>
                  <w:r w:rsidRPr="00AD4205">
                    <w:rPr>
                      <w:rFonts w:ascii="Arial Narrow" w:hAnsi="Arial Narrow"/>
                      <w:sz w:val="20"/>
                      <w:szCs w:val="22"/>
                    </w:rPr>
                    <w:t>(0,50 pt per ogni mese o fraz. mese sup. o uguale a 15 gg)</w:t>
                  </w:r>
                </w:p>
              </w:tc>
            </w:tr>
            <w:tr w:rsidR="0076778D" w:rsidRPr="00AD4205" w:rsidTr="00FE4257">
              <w:trPr>
                <w:jc w:val="center"/>
              </w:trPr>
              <w:tc>
                <w:tcPr>
                  <w:tcW w:w="5946" w:type="dxa"/>
                  <w:shd w:val="clear" w:color="auto" w:fill="FFFF00"/>
                </w:tcPr>
                <w:p w:rsidR="0076778D" w:rsidRPr="00AD4205" w:rsidRDefault="0076778D" w:rsidP="00FE4257">
                  <w:pPr>
                    <w:rPr>
                      <w:rFonts w:ascii="Arial Narrow" w:hAnsi="Arial Narrow"/>
                      <w:sz w:val="20"/>
                    </w:rPr>
                  </w:pPr>
                  <w:r w:rsidRPr="00AD4205">
                    <w:rPr>
                      <w:rFonts w:ascii="Arial Narrow" w:hAnsi="Arial Narrow"/>
                      <w:b/>
                      <w:sz w:val="20"/>
                    </w:rPr>
                    <w:lastRenderedPageBreak/>
                    <w:t>Complessivo punteggio raggiungibile sulle esperienze</w:t>
                  </w:r>
                </w:p>
              </w:tc>
              <w:tc>
                <w:tcPr>
                  <w:tcW w:w="2196" w:type="dxa"/>
                  <w:shd w:val="clear" w:color="auto" w:fill="FFFF00"/>
                </w:tcPr>
                <w:p w:rsidR="0076778D" w:rsidRPr="00AD4205" w:rsidRDefault="0076778D" w:rsidP="00FE4257">
                  <w:pPr>
                    <w:rPr>
                      <w:rFonts w:ascii="Arial Narrow" w:hAnsi="Arial Narrow"/>
                      <w:sz w:val="20"/>
                    </w:rPr>
                  </w:pPr>
                  <w:r w:rsidRPr="00AD4205">
                    <w:rPr>
                      <w:rFonts w:ascii="Arial Narrow" w:hAnsi="Arial Narrow"/>
                      <w:b/>
                      <w:sz w:val="20"/>
                    </w:rPr>
                    <w:t>Max 27 punti</w:t>
                  </w:r>
                </w:p>
              </w:tc>
            </w:tr>
            <w:tr w:rsidR="0076778D" w:rsidRPr="00AD4205" w:rsidTr="00FE4257">
              <w:trPr>
                <w:jc w:val="center"/>
              </w:trPr>
              <w:tc>
                <w:tcPr>
                  <w:tcW w:w="5946" w:type="dxa"/>
                  <w:shd w:val="clear" w:color="auto" w:fill="FABF8F" w:themeFill="accent6" w:themeFillTint="99"/>
                </w:tcPr>
                <w:p w:rsidR="0076778D" w:rsidRPr="00AD4205" w:rsidRDefault="0076778D" w:rsidP="00FE4257">
                  <w:pPr>
                    <w:rPr>
                      <w:rFonts w:ascii="Arial Narrow" w:hAnsi="Arial Narrow"/>
                      <w:sz w:val="20"/>
                    </w:rPr>
                  </w:pPr>
                </w:p>
                <w:p w:rsidR="0076778D" w:rsidRPr="00AD4205" w:rsidRDefault="0076778D" w:rsidP="00FE4257">
                  <w:pPr>
                    <w:rPr>
                      <w:rFonts w:ascii="Arial Narrow" w:hAnsi="Arial Narrow"/>
                      <w:b/>
                      <w:sz w:val="20"/>
                    </w:rPr>
                  </w:pPr>
                  <w:r w:rsidRPr="00AD4205">
                    <w:rPr>
                      <w:rFonts w:ascii="Arial Narrow" w:hAnsi="Arial Narrow"/>
                      <w:b/>
                      <w:sz w:val="20"/>
                      <w:szCs w:val="22"/>
                    </w:rPr>
                    <w:t>Titoli di studio (per i punteggi si prende quello conseguito più alto)</w:t>
                  </w:r>
                </w:p>
                <w:p w:rsidR="0076778D" w:rsidRPr="00AD4205" w:rsidRDefault="0076778D" w:rsidP="00FE4257">
                  <w:pPr>
                    <w:rPr>
                      <w:rFonts w:ascii="Arial Narrow" w:hAnsi="Arial Narrow"/>
                      <w:b/>
                      <w:sz w:val="20"/>
                    </w:rPr>
                  </w:pPr>
                </w:p>
                <w:p w:rsidR="0076778D" w:rsidRPr="00AD4205" w:rsidRDefault="0076778D" w:rsidP="0076778D">
                  <w:pPr>
                    <w:numPr>
                      <w:ilvl w:val="0"/>
                      <w:numId w:val="23"/>
                    </w:numPr>
                    <w:rPr>
                      <w:rFonts w:ascii="Arial Narrow" w:hAnsi="Arial Narrow"/>
                      <w:b/>
                      <w:sz w:val="20"/>
                    </w:rPr>
                  </w:pPr>
                  <w:r w:rsidRPr="00AD4205">
                    <w:rPr>
                      <w:rFonts w:ascii="Arial Narrow" w:hAnsi="Arial Narrow"/>
                      <w:b/>
                      <w:sz w:val="20"/>
                      <w:szCs w:val="22"/>
                    </w:rPr>
                    <w:t>Laurea attinente al progetto</w:t>
                  </w:r>
                </w:p>
                <w:p w:rsidR="0076778D" w:rsidRPr="00AD4205" w:rsidRDefault="0076778D" w:rsidP="0076778D">
                  <w:pPr>
                    <w:numPr>
                      <w:ilvl w:val="0"/>
                      <w:numId w:val="24"/>
                    </w:numPr>
                    <w:rPr>
                      <w:rFonts w:ascii="Arial Narrow" w:hAnsi="Arial Narrow"/>
                      <w:b/>
                      <w:sz w:val="20"/>
                    </w:rPr>
                  </w:pPr>
                  <w:r w:rsidRPr="00AD4205">
                    <w:rPr>
                      <w:rFonts w:ascii="Arial Narrow" w:hAnsi="Arial Narrow"/>
                      <w:b/>
                      <w:sz w:val="20"/>
                      <w:szCs w:val="22"/>
                    </w:rPr>
                    <w:t>Laurea non attinente a progetto</w:t>
                  </w:r>
                </w:p>
                <w:p w:rsidR="0076778D" w:rsidRPr="00AD4205" w:rsidRDefault="0076778D" w:rsidP="0076778D">
                  <w:pPr>
                    <w:numPr>
                      <w:ilvl w:val="0"/>
                      <w:numId w:val="24"/>
                    </w:numPr>
                    <w:rPr>
                      <w:rFonts w:ascii="Arial Narrow" w:hAnsi="Arial Narrow"/>
                      <w:b/>
                      <w:sz w:val="20"/>
                    </w:rPr>
                  </w:pPr>
                  <w:r w:rsidRPr="00AD4205">
                    <w:rPr>
                      <w:rFonts w:ascii="Arial Narrow" w:hAnsi="Arial Narrow"/>
                      <w:b/>
                      <w:sz w:val="20"/>
                      <w:szCs w:val="22"/>
                    </w:rPr>
                    <w:t>Laurea di I livello attinente al progetto</w:t>
                  </w:r>
                </w:p>
                <w:p w:rsidR="0076778D" w:rsidRPr="00AD4205" w:rsidRDefault="0076778D" w:rsidP="0076778D">
                  <w:pPr>
                    <w:numPr>
                      <w:ilvl w:val="0"/>
                      <w:numId w:val="24"/>
                    </w:numPr>
                    <w:rPr>
                      <w:rFonts w:ascii="Arial Narrow" w:hAnsi="Arial Narrow"/>
                      <w:b/>
                      <w:sz w:val="20"/>
                    </w:rPr>
                  </w:pPr>
                  <w:r w:rsidRPr="00AD4205">
                    <w:rPr>
                      <w:rFonts w:ascii="Arial Narrow" w:hAnsi="Arial Narrow"/>
                      <w:b/>
                      <w:sz w:val="20"/>
                      <w:szCs w:val="22"/>
                    </w:rPr>
                    <w:t>Laurea di I livello non attinente al progetto</w:t>
                  </w:r>
                </w:p>
                <w:p w:rsidR="0076778D" w:rsidRPr="00AD4205" w:rsidRDefault="0076778D" w:rsidP="0076778D">
                  <w:pPr>
                    <w:numPr>
                      <w:ilvl w:val="0"/>
                      <w:numId w:val="24"/>
                    </w:numPr>
                    <w:rPr>
                      <w:rFonts w:ascii="Arial Narrow" w:hAnsi="Arial Narrow"/>
                      <w:b/>
                      <w:sz w:val="20"/>
                    </w:rPr>
                  </w:pPr>
                  <w:r w:rsidRPr="00AD4205">
                    <w:rPr>
                      <w:rFonts w:ascii="Arial Narrow" w:hAnsi="Arial Narrow"/>
                      <w:b/>
                      <w:sz w:val="20"/>
                      <w:szCs w:val="22"/>
                    </w:rPr>
                    <w:t xml:space="preserve">Diploma attinente al progetto </w:t>
                  </w:r>
                </w:p>
                <w:p w:rsidR="0076778D" w:rsidRPr="00AD4205" w:rsidRDefault="0076778D" w:rsidP="0076778D">
                  <w:pPr>
                    <w:numPr>
                      <w:ilvl w:val="0"/>
                      <w:numId w:val="24"/>
                    </w:numPr>
                    <w:rPr>
                      <w:rFonts w:ascii="Arial Narrow" w:hAnsi="Arial Narrow"/>
                      <w:b/>
                      <w:sz w:val="20"/>
                    </w:rPr>
                  </w:pPr>
                  <w:r w:rsidRPr="00AD4205">
                    <w:rPr>
                      <w:rFonts w:ascii="Arial Narrow" w:hAnsi="Arial Narrow"/>
                      <w:b/>
                      <w:sz w:val="20"/>
                      <w:szCs w:val="22"/>
                    </w:rPr>
                    <w:t>Diploma non attinente al progetto</w:t>
                  </w:r>
                </w:p>
                <w:p w:rsidR="0076778D" w:rsidRPr="00AD4205" w:rsidRDefault="0076778D" w:rsidP="0076778D">
                  <w:pPr>
                    <w:numPr>
                      <w:ilvl w:val="0"/>
                      <w:numId w:val="24"/>
                    </w:numPr>
                    <w:rPr>
                      <w:rFonts w:ascii="Arial Narrow" w:hAnsi="Arial Narrow"/>
                      <w:b/>
                      <w:sz w:val="20"/>
                    </w:rPr>
                  </w:pPr>
                  <w:r w:rsidRPr="00AD4205">
                    <w:rPr>
                      <w:rFonts w:ascii="Arial Narrow" w:hAnsi="Arial Narrow"/>
                      <w:b/>
                      <w:sz w:val="20"/>
                      <w:szCs w:val="22"/>
                    </w:rPr>
                    <w:t>Frequenza scuola media Superiore</w:t>
                  </w:r>
                </w:p>
                <w:p w:rsidR="0076778D" w:rsidRPr="00AD4205" w:rsidRDefault="0076778D" w:rsidP="00FE4257">
                  <w:pPr>
                    <w:rPr>
                      <w:rFonts w:ascii="Arial Narrow" w:hAnsi="Arial Narrow"/>
                      <w:b/>
                      <w:sz w:val="20"/>
                    </w:rPr>
                  </w:pPr>
                </w:p>
                <w:p w:rsidR="0076778D" w:rsidRPr="00AD4205" w:rsidRDefault="0076778D" w:rsidP="00FE4257">
                  <w:pPr>
                    <w:autoSpaceDE w:val="0"/>
                    <w:jc w:val="both"/>
                    <w:rPr>
                      <w:rFonts w:ascii="Arial Narrow" w:hAnsi="Arial Narrow"/>
                      <w:sz w:val="20"/>
                    </w:rPr>
                  </w:pPr>
                  <w:r w:rsidRPr="00AD4205">
                    <w:rPr>
                      <w:rFonts w:ascii="Arial Narrow" w:hAnsi="Arial Narrow"/>
                      <w:sz w:val="20"/>
                      <w:szCs w:val="22"/>
                    </w:rPr>
                    <w:t>La votazione del titolo medesimo, di qualsiasi livello, ivi compresi i diplomi di strumento musicale rilasciati dai Conservatori di musica statale o da Istituti musicali pareggiati, deve essere rapportata su base 110.</w:t>
                  </w:r>
                </w:p>
              </w:tc>
              <w:tc>
                <w:tcPr>
                  <w:tcW w:w="2196" w:type="dxa"/>
                  <w:shd w:val="clear" w:color="auto" w:fill="FABF8F" w:themeFill="accent6" w:themeFillTint="99"/>
                </w:tcPr>
                <w:p w:rsidR="0076778D" w:rsidRPr="00AD4205" w:rsidRDefault="0076778D" w:rsidP="00FE4257">
                  <w:pPr>
                    <w:rPr>
                      <w:rFonts w:ascii="Arial Narrow" w:hAnsi="Arial Narrow"/>
                      <w:sz w:val="20"/>
                      <w:szCs w:val="20"/>
                    </w:rPr>
                  </w:pPr>
                </w:p>
                <w:p w:rsidR="0076778D" w:rsidRPr="00AD4205" w:rsidRDefault="0076778D" w:rsidP="00FE4257">
                  <w:pPr>
                    <w:rPr>
                      <w:rFonts w:ascii="Arial Narrow" w:hAnsi="Arial Narrow"/>
                      <w:sz w:val="20"/>
                      <w:szCs w:val="20"/>
                    </w:rPr>
                  </w:pPr>
                </w:p>
                <w:p w:rsidR="0076778D" w:rsidRPr="00AD4205" w:rsidRDefault="0076778D" w:rsidP="00FE4257">
                  <w:pPr>
                    <w:rPr>
                      <w:rFonts w:ascii="Arial Narrow" w:hAnsi="Arial Narrow"/>
                      <w:sz w:val="20"/>
                      <w:szCs w:val="20"/>
                    </w:rPr>
                  </w:pPr>
                </w:p>
                <w:p w:rsidR="0076778D" w:rsidRPr="00AD4205" w:rsidRDefault="0076778D" w:rsidP="00FE4257">
                  <w:pPr>
                    <w:rPr>
                      <w:rFonts w:ascii="Arial Narrow" w:hAnsi="Arial Narrow"/>
                      <w:b/>
                      <w:sz w:val="20"/>
                      <w:szCs w:val="20"/>
                    </w:rPr>
                  </w:pPr>
                  <w:r w:rsidRPr="00AD4205">
                    <w:rPr>
                      <w:rFonts w:ascii="Arial Narrow" w:hAnsi="Arial Narrow"/>
                      <w:b/>
                      <w:sz w:val="20"/>
                      <w:szCs w:val="20"/>
                    </w:rPr>
                    <w:t>8 punti</w:t>
                  </w:r>
                </w:p>
                <w:p w:rsidR="0076778D" w:rsidRPr="00AD4205" w:rsidRDefault="0076778D" w:rsidP="00FE4257">
                  <w:pPr>
                    <w:rPr>
                      <w:rFonts w:ascii="Arial Narrow" w:hAnsi="Arial Narrow"/>
                      <w:b/>
                      <w:sz w:val="20"/>
                      <w:szCs w:val="20"/>
                    </w:rPr>
                  </w:pPr>
                  <w:r w:rsidRPr="00AD4205">
                    <w:rPr>
                      <w:rFonts w:ascii="Arial Narrow" w:hAnsi="Arial Narrow"/>
                      <w:b/>
                      <w:sz w:val="20"/>
                      <w:szCs w:val="20"/>
                    </w:rPr>
                    <w:t>7 punti</w:t>
                  </w:r>
                </w:p>
                <w:p w:rsidR="0076778D" w:rsidRPr="00AD4205" w:rsidRDefault="0076778D" w:rsidP="00FE4257">
                  <w:pPr>
                    <w:rPr>
                      <w:rFonts w:ascii="Arial Narrow" w:hAnsi="Arial Narrow"/>
                      <w:b/>
                      <w:sz w:val="20"/>
                      <w:szCs w:val="20"/>
                    </w:rPr>
                  </w:pPr>
                  <w:r w:rsidRPr="00AD4205">
                    <w:rPr>
                      <w:rFonts w:ascii="Arial Narrow" w:hAnsi="Arial Narrow"/>
                      <w:b/>
                      <w:sz w:val="20"/>
                      <w:szCs w:val="20"/>
                    </w:rPr>
                    <w:t>7 punti</w:t>
                  </w:r>
                </w:p>
                <w:p w:rsidR="0076778D" w:rsidRPr="00AD4205" w:rsidRDefault="0076778D" w:rsidP="00FE4257">
                  <w:pPr>
                    <w:rPr>
                      <w:rFonts w:ascii="Arial Narrow" w:hAnsi="Arial Narrow"/>
                      <w:b/>
                      <w:sz w:val="20"/>
                      <w:szCs w:val="20"/>
                    </w:rPr>
                  </w:pPr>
                  <w:r w:rsidRPr="00AD4205">
                    <w:rPr>
                      <w:rFonts w:ascii="Arial Narrow" w:hAnsi="Arial Narrow"/>
                      <w:b/>
                      <w:sz w:val="20"/>
                      <w:szCs w:val="20"/>
                    </w:rPr>
                    <w:t>6 punti</w:t>
                  </w:r>
                </w:p>
                <w:p w:rsidR="0076778D" w:rsidRPr="00AD4205" w:rsidRDefault="0076778D" w:rsidP="00FE4257">
                  <w:pPr>
                    <w:rPr>
                      <w:rFonts w:ascii="Arial Narrow" w:hAnsi="Arial Narrow"/>
                      <w:b/>
                      <w:sz w:val="20"/>
                      <w:szCs w:val="20"/>
                    </w:rPr>
                  </w:pPr>
                  <w:r w:rsidRPr="00AD4205">
                    <w:rPr>
                      <w:rFonts w:ascii="Arial Narrow" w:hAnsi="Arial Narrow"/>
                      <w:b/>
                      <w:sz w:val="20"/>
                      <w:szCs w:val="20"/>
                    </w:rPr>
                    <w:t>6 punti</w:t>
                  </w:r>
                </w:p>
                <w:p w:rsidR="0076778D" w:rsidRPr="00AD4205" w:rsidRDefault="0076778D" w:rsidP="00FE4257">
                  <w:pPr>
                    <w:rPr>
                      <w:rFonts w:ascii="Arial Narrow" w:hAnsi="Arial Narrow"/>
                      <w:b/>
                      <w:sz w:val="20"/>
                      <w:szCs w:val="20"/>
                    </w:rPr>
                  </w:pPr>
                  <w:r w:rsidRPr="00AD4205">
                    <w:rPr>
                      <w:rFonts w:ascii="Arial Narrow" w:hAnsi="Arial Narrow"/>
                      <w:b/>
                      <w:sz w:val="20"/>
                      <w:szCs w:val="20"/>
                    </w:rPr>
                    <w:t xml:space="preserve">5 punti </w:t>
                  </w:r>
                </w:p>
                <w:p w:rsidR="0076778D" w:rsidRPr="00AD4205" w:rsidRDefault="0076778D" w:rsidP="00FE4257">
                  <w:pPr>
                    <w:rPr>
                      <w:rFonts w:ascii="Arial Narrow" w:hAnsi="Arial Narrow"/>
                      <w:b/>
                      <w:sz w:val="20"/>
                      <w:szCs w:val="20"/>
                    </w:rPr>
                  </w:pPr>
                  <w:r w:rsidRPr="00AD4205">
                    <w:rPr>
                      <w:rFonts w:ascii="Arial Narrow" w:hAnsi="Arial Narrow"/>
                      <w:b/>
                      <w:sz w:val="20"/>
                      <w:szCs w:val="20"/>
                    </w:rPr>
                    <w:t>Max 4 punti( 1pt per ogni anno concluso)</w:t>
                  </w:r>
                </w:p>
                <w:p w:rsidR="0076778D" w:rsidRPr="00AD4205" w:rsidRDefault="0076778D" w:rsidP="00FE4257">
                  <w:pPr>
                    <w:rPr>
                      <w:rFonts w:ascii="Arial Narrow" w:hAnsi="Arial Narrow"/>
                      <w:sz w:val="20"/>
                      <w:szCs w:val="20"/>
                    </w:rPr>
                  </w:pPr>
                </w:p>
                <w:p w:rsidR="0076778D" w:rsidRPr="00AD4205" w:rsidRDefault="0076778D" w:rsidP="00FE4257">
                  <w:pPr>
                    <w:rPr>
                      <w:rFonts w:ascii="Arial Narrow" w:hAnsi="Arial Narrow"/>
                      <w:sz w:val="20"/>
                      <w:szCs w:val="20"/>
                    </w:rPr>
                  </w:pPr>
                </w:p>
                <w:p w:rsidR="0076778D" w:rsidRPr="00AD4205" w:rsidRDefault="0076778D" w:rsidP="00FE4257">
                  <w:pPr>
                    <w:rPr>
                      <w:rFonts w:ascii="Arial Narrow" w:hAnsi="Arial Narrow"/>
                      <w:sz w:val="20"/>
                      <w:szCs w:val="20"/>
                    </w:rPr>
                  </w:pPr>
                </w:p>
                <w:p w:rsidR="0076778D" w:rsidRPr="00AD4205" w:rsidRDefault="0076778D" w:rsidP="00FE4257">
                  <w:pPr>
                    <w:rPr>
                      <w:rFonts w:ascii="Arial Narrow" w:hAnsi="Arial Narrow"/>
                      <w:sz w:val="20"/>
                      <w:szCs w:val="20"/>
                    </w:rPr>
                  </w:pPr>
                </w:p>
                <w:p w:rsidR="0076778D" w:rsidRPr="00AD4205" w:rsidRDefault="0076778D" w:rsidP="00FE4257">
                  <w:pPr>
                    <w:rPr>
                      <w:rFonts w:ascii="Arial Narrow" w:hAnsi="Arial Narrow"/>
                      <w:sz w:val="20"/>
                      <w:szCs w:val="20"/>
                    </w:rPr>
                  </w:pPr>
                </w:p>
                <w:p w:rsidR="0076778D" w:rsidRPr="00AD4205" w:rsidRDefault="0076778D" w:rsidP="00FE4257">
                  <w:pPr>
                    <w:rPr>
                      <w:rFonts w:ascii="Arial Narrow" w:hAnsi="Arial Narrow"/>
                      <w:sz w:val="20"/>
                      <w:szCs w:val="20"/>
                    </w:rPr>
                  </w:pPr>
                </w:p>
                <w:p w:rsidR="0076778D" w:rsidRPr="00AD4205" w:rsidRDefault="0076778D" w:rsidP="00FE4257">
                  <w:pPr>
                    <w:rPr>
                      <w:rFonts w:ascii="Arial Narrow" w:hAnsi="Arial Narrow"/>
                      <w:sz w:val="20"/>
                      <w:szCs w:val="20"/>
                    </w:rPr>
                  </w:pPr>
                </w:p>
                <w:p w:rsidR="0076778D" w:rsidRPr="00AD4205" w:rsidRDefault="0076778D" w:rsidP="00FE4257">
                  <w:pPr>
                    <w:rPr>
                      <w:rFonts w:ascii="Arial Narrow" w:hAnsi="Arial Narrow"/>
                      <w:sz w:val="20"/>
                      <w:szCs w:val="20"/>
                    </w:rPr>
                  </w:pPr>
                </w:p>
                <w:p w:rsidR="0076778D" w:rsidRPr="00AD4205" w:rsidRDefault="0076778D" w:rsidP="00FE4257">
                  <w:pPr>
                    <w:rPr>
                      <w:rFonts w:ascii="Arial Narrow" w:hAnsi="Arial Narrow"/>
                      <w:sz w:val="20"/>
                      <w:szCs w:val="20"/>
                    </w:rPr>
                  </w:pPr>
                </w:p>
                <w:p w:rsidR="0076778D" w:rsidRPr="00AD4205" w:rsidRDefault="0076778D" w:rsidP="00FE4257">
                  <w:pPr>
                    <w:rPr>
                      <w:rFonts w:ascii="Arial Narrow" w:hAnsi="Arial Narrow"/>
                      <w:b/>
                      <w:sz w:val="20"/>
                      <w:szCs w:val="20"/>
                    </w:rPr>
                  </w:pPr>
                </w:p>
              </w:tc>
            </w:tr>
            <w:tr w:rsidR="0076778D" w:rsidRPr="00AD4205" w:rsidTr="00FE4257">
              <w:trPr>
                <w:jc w:val="center"/>
              </w:trPr>
              <w:tc>
                <w:tcPr>
                  <w:tcW w:w="5946" w:type="dxa"/>
                  <w:shd w:val="clear" w:color="auto" w:fill="FABF8F" w:themeFill="accent6" w:themeFillTint="99"/>
                </w:tcPr>
                <w:p w:rsidR="0076778D" w:rsidRPr="00AD4205" w:rsidRDefault="0076778D" w:rsidP="00FE4257">
                  <w:pPr>
                    <w:autoSpaceDE w:val="0"/>
                    <w:jc w:val="both"/>
                    <w:rPr>
                      <w:rFonts w:ascii="Arial Narrow" w:hAnsi="Arial Narrow"/>
                      <w:b/>
                      <w:sz w:val="20"/>
                    </w:rPr>
                  </w:pPr>
                  <w:r w:rsidRPr="00AD4205">
                    <w:rPr>
                      <w:rFonts w:ascii="Arial Narrow" w:hAnsi="Arial Narrow"/>
                      <w:b/>
                      <w:sz w:val="20"/>
                      <w:szCs w:val="22"/>
                    </w:rPr>
                    <w:t>TITOLI MASTER E SPECIALIZZAZIONI</w:t>
                  </w:r>
                </w:p>
              </w:tc>
              <w:tc>
                <w:tcPr>
                  <w:tcW w:w="2196" w:type="dxa"/>
                  <w:shd w:val="clear" w:color="auto" w:fill="FABF8F" w:themeFill="accent6" w:themeFillTint="99"/>
                </w:tcPr>
                <w:p w:rsidR="0076778D" w:rsidRPr="00AD4205" w:rsidRDefault="0076778D" w:rsidP="00FE4257">
                  <w:pPr>
                    <w:rPr>
                      <w:rFonts w:ascii="Arial Narrow" w:hAnsi="Arial Narrow"/>
                      <w:b/>
                      <w:sz w:val="20"/>
                      <w:szCs w:val="20"/>
                    </w:rPr>
                  </w:pPr>
                  <w:r w:rsidRPr="00AD4205">
                    <w:rPr>
                      <w:rFonts w:ascii="Arial Narrow" w:hAnsi="Arial Narrow"/>
                      <w:b/>
                      <w:sz w:val="20"/>
                      <w:szCs w:val="20"/>
                    </w:rPr>
                    <w:t>Max  3 punti per Master Universitario o Short master universitario</w:t>
                  </w:r>
                </w:p>
              </w:tc>
            </w:tr>
            <w:tr w:rsidR="0076778D" w:rsidRPr="00AD4205" w:rsidTr="00FE4257">
              <w:trPr>
                <w:jc w:val="center"/>
              </w:trPr>
              <w:tc>
                <w:tcPr>
                  <w:tcW w:w="5946" w:type="dxa"/>
                  <w:shd w:val="clear" w:color="auto" w:fill="FABF8F" w:themeFill="accent6" w:themeFillTint="99"/>
                </w:tcPr>
                <w:p w:rsidR="0076778D" w:rsidRPr="00AD4205" w:rsidRDefault="0076778D" w:rsidP="00FE4257">
                  <w:pPr>
                    <w:autoSpaceDE w:val="0"/>
                    <w:jc w:val="both"/>
                    <w:rPr>
                      <w:rFonts w:ascii="Arial Narrow" w:hAnsi="Arial Narrow"/>
                      <w:sz w:val="20"/>
                    </w:rPr>
                  </w:pPr>
                  <w:r w:rsidRPr="00AD4205">
                    <w:rPr>
                      <w:rFonts w:ascii="Arial Narrow" w:hAnsi="Arial Narrow"/>
                      <w:b/>
                      <w:sz w:val="20"/>
                      <w:szCs w:val="22"/>
                    </w:rPr>
                    <w:t xml:space="preserve">TITOLI PROFESSIONALI </w:t>
                  </w:r>
                  <w:r w:rsidRPr="00AD4205">
                    <w:rPr>
                      <w:rFonts w:ascii="Arial Narrow" w:hAnsi="Arial Narrow"/>
                      <w:sz w:val="20"/>
                      <w:szCs w:val="22"/>
                    </w:rPr>
                    <w:t>valutare solo il titolo più elevato</w:t>
                  </w:r>
                </w:p>
                <w:p w:rsidR="0076778D" w:rsidRPr="00AD4205" w:rsidRDefault="0076778D" w:rsidP="00FE4257">
                  <w:pPr>
                    <w:autoSpaceDE w:val="0"/>
                    <w:jc w:val="both"/>
                    <w:rPr>
                      <w:rFonts w:ascii="Arial Narrow" w:hAnsi="Arial Narrow"/>
                      <w:sz w:val="20"/>
                    </w:rPr>
                  </w:pPr>
                </w:p>
                <w:p w:rsidR="0076778D" w:rsidRPr="00AD4205" w:rsidRDefault="0076778D" w:rsidP="00FE4257">
                  <w:pPr>
                    <w:autoSpaceDE w:val="0"/>
                    <w:jc w:val="both"/>
                    <w:rPr>
                      <w:rFonts w:ascii="Arial Narrow" w:hAnsi="Arial Narrow"/>
                      <w:sz w:val="20"/>
                    </w:rPr>
                  </w:pPr>
                  <w:r w:rsidRPr="00AD4205">
                    <w:rPr>
                      <w:rFonts w:ascii="Arial Narrow" w:hAnsi="Arial Narrow"/>
                      <w:sz w:val="20"/>
                      <w:szCs w:val="22"/>
                    </w:rPr>
                    <w:t>Attinenti al progetto</w:t>
                  </w:r>
                </w:p>
                <w:p w:rsidR="0076778D" w:rsidRPr="00AD4205" w:rsidRDefault="0076778D" w:rsidP="00FE4257">
                  <w:pPr>
                    <w:autoSpaceDE w:val="0"/>
                    <w:jc w:val="both"/>
                    <w:rPr>
                      <w:rFonts w:ascii="Arial Narrow" w:hAnsi="Arial Narrow"/>
                      <w:sz w:val="20"/>
                    </w:rPr>
                  </w:pPr>
                  <w:r w:rsidRPr="00AD4205">
                    <w:rPr>
                      <w:rFonts w:ascii="Arial Narrow" w:hAnsi="Arial Narrow"/>
                      <w:sz w:val="20"/>
                      <w:szCs w:val="22"/>
                    </w:rPr>
                    <w:t xml:space="preserve">Non attinenti al progetto </w:t>
                  </w:r>
                </w:p>
                <w:p w:rsidR="0076778D" w:rsidRPr="00AD4205" w:rsidRDefault="0076778D" w:rsidP="00FE4257">
                  <w:pPr>
                    <w:autoSpaceDE w:val="0"/>
                    <w:jc w:val="both"/>
                    <w:rPr>
                      <w:rFonts w:ascii="Arial Narrow" w:hAnsi="Arial Narrow"/>
                      <w:sz w:val="20"/>
                    </w:rPr>
                  </w:pPr>
                  <w:r w:rsidRPr="00AD4205">
                    <w:rPr>
                      <w:rFonts w:ascii="Arial Narrow" w:hAnsi="Arial Narrow"/>
                      <w:sz w:val="20"/>
                      <w:szCs w:val="22"/>
                    </w:rPr>
                    <w:t>Non terminato</w:t>
                  </w:r>
                </w:p>
                <w:p w:rsidR="0076778D" w:rsidRPr="00AD4205" w:rsidRDefault="0076778D" w:rsidP="00FE4257">
                  <w:pPr>
                    <w:autoSpaceDE w:val="0"/>
                    <w:jc w:val="both"/>
                    <w:rPr>
                      <w:rFonts w:ascii="Arial Narrow" w:hAnsi="Arial Narrow"/>
                      <w:sz w:val="20"/>
                    </w:rPr>
                  </w:pPr>
                </w:p>
                <w:p w:rsidR="0076778D" w:rsidRPr="00AD4205" w:rsidRDefault="0076778D" w:rsidP="00FE4257">
                  <w:pPr>
                    <w:autoSpaceDE w:val="0"/>
                    <w:jc w:val="both"/>
                    <w:rPr>
                      <w:rFonts w:ascii="Arial Narrow" w:hAnsi="Arial Narrow"/>
                      <w:sz w:val="20"/>
                    </w:rPr>
                  </w:pPr>
                  <w:r>
                    <w:rPr>
                      <w:rFonts w:ascii="Arial Narrow" w:hAnsi="Arial Narrow"/>
                      <w:sz w:val="20"/>
                      <w:szCs w:val="22"/>
                    </w:rPr>
                    <w:t>NB: R</w:t>
                  </w:r>
                  <w:r w:rsidRPr="00AD4205">
                    <w:rPr>
                      <w:rFonts w:ascii="Arial Narrow" w:hAnsi="Arial Narrow"/>
                      <w:sz w:val="20"/>
                      <w:szCs w:val="22"/>
                    </w:rPr>
                    <w:t xml:space="preserve">ilasciati da Enti di Formazione o Società private </w:t>
                  </w:r>
                </w:p>
                <w:p w:rsidR="0076778D" w:rsidRPr="00AD4205" w:rsidRDefault="0076778D" w:rsidP="00FE4257">
                  <w:pPr>
                    <w:autoSpaceDE w:val="0"/>
                    <w:jc w:val="both"/>
                    <w:rPr>
                      <w:rFonts w:ascii="Arial Narrow" w:hAnsi="Arial Narrow"/>
                      <w:b/>
                      <w:sz w:val="20"/>
                    </w:rPr>
                  </w:pPr>
                </w:p>
              </w:tc>
              <w:tc>
                <w:tcPr>
                  <w:tcW w:w="2196" w:type="dxa"/>
                  <w:shd w:val="clear" w:color="auto" w:fill="FABF8F" w:themeFill="accent6" w:themeFillTint="99"/>
                </w:tcPr>
                <w:p w:rsidR="0076778D" w:rsidRPr="00AD4205" w:rsidRDefault="0076778D" w:rsidP="00FE4257">
                  <w:pPr>
                    <w:rPr>
                      <w:rFonts w:ascii="Arial Narrow" w:hAnsi="Arial Narrow"/>
                      <w:b/>
                      <w:sz w:val="20"/>
                      <w:szCs w:val="20"/>
                    </w:rPr>
                  </w:pPr>
                </w:p>
                <w:p w:rsidR="0076778D" w:rsidRPr="00AD4205" w:rsidRDefault="0076778D" w:rsidP="00FE4257">
                  <w:pPr>
                    <w:rPr>
                      <w:rFonts w:ascii="Arial Narrow" w:hAnsi="Arial Narrow"/>
                      <w:b/>
                      <w:sz w:val="20"/>
                      <w:szCs w:val="20"/>
                    </w:rPr>
                  </w:pPr>
                </w:p>
                <w:p w:rsidR="0076778D" w:rsidRPr="00AD4205" w:rsidRDefault="0076778D" w:rsidP="00FE4257">
                  <w:pPr>
                    <w:rPr>
                      <w:rFonts w:ascii="Arial Narrow" w:hAnsi="Arial Narrow"/>
                      <w:b/>
                      <w:sz w:val="20"/>
                      <w:szCs w:val="20"/>
                    </w:rPr>
                  </w:pPr>
                  <w:r w:rsidRPr="00AD4205">
                    <w:rPr>
                      <w:rFonts w:ascii="Arial Narrow" w:hAnsi="Arial Narrow"/>
                      <w:b/>
                      <w:sz w:val="20"/>
                      <w:szCs w:val="20"/>
                    </w:rPr>
                    <w:t>Max 4 punti</w:t>
                  </w:r>
                </w:p>
                <w:p w:rsidR="0076778D" w:rsidRPr="00AD4205" w:rsidRDefault="0076778D" w:rsidP="00FE4257">
                  <w:pPr>
                    <w:rPr>
                      <w:rFonts w:ascii="Arial Narrow" w:hAnsi="Arial Narrow"/>
                      <w:b/>
                      <w:sz w:val="20"/>
                      <w:szCs w:val="20"/>
                    </w:rPr>
                  </w:pPr>
                  <w:r w:rsidRPr="00AD4205">
                    <w:rPr>
                      <w:rFonts w:ascii="Arial Narrow" w:hAnsi="Arial Narrow"/>
                      <w:b/>
                      <w:sz w:val="20"/>
                      <w:szCs w:val="20"/>
                    </w:rPr>
                    <w:t>Max 2 punti</w:t>
                  </w:r>
                </w:p>
                <w:p w:rsidR="0076778D" w:rsidRPr="00AD4205" w:rsidRDefault="0076778D" w:rsidP="00FE4257">
                  <w:pPr>
                    <w:rPr>
                      <w:rFonts w:ascii="Arial Narrow" w:hAnsi="Arial Narrow"/>
                      <w:b/>
                      <w:sz w:val="20"/>
                      <w:szCs w:val="20"/>
                    </w:rPr>
                  </w:pPr>
                  <w:r w:rsidRPr="00AD4205">
                    <w:rPr>
                      <w:rFonts w:ascii="Arial Narrow" w:hAnsi="Arial Narrow"/>
                      <w:b/>
                      <w:sz w:val="20"/>
                      <w:szCs w:val="20"/>
                    </w:rPr>
                    <w:t>Max 1 punto</w:t>
                  </w:r>
                </w:p>
              </w:tc>
            </w:tr>
            <w:tr w:rsidR="0076778D" w:rsidRPr="00AD4205" w:rsidTr="00FE4257">
              <w:trPr>
                <w:jc w:val="center"/>
              </w:trPr>
              <w:tc>
                <w:tcPr>
                  <w:tcW w:w="5946" w:type="dxa"/>
                  <w:shd w:val="clear" w:color="auto" w:fill="FFFF00"/>
                </w:tcPr>
                <w:p w:rsidR="0076778D" w:rsidRPr="00AD4205" w:rsidRDefault="0076778D" w:rsidP="00FE4257">
                  <w:pPr>
                    <w:autoSpaceDE w:val="0"/>
                    <w:jc w:val="both"/>
                    <w:rPr>
                      <w:rFonts w:ascii="Arial Narrow" w:hAnsi="Arial Narrow"/>
                      <w:b/>
                      <w:sz w:val="20"/>
                    </w:rPr>
                  </w:pPr>
                  <w:r w:rsidRPr="00AD4205">
                    <w:rPr>
                      <w:rFonts w:ascii="Arial Narrow" w:hAnsi="Arial Narrow"/>
                      <w:b/>
                      <w:sz w:val="20"/>
                      <w:szCs w:val="22"/>
                    </w:rPr>
                    <w:t>Complessivo punteggio raggiungibile sui Titoli</w:t>
                  </w:r>
                </w:p>
              </w:tc>
              <w:tc>
                <w:tcPr>
                  <w:tcW w:w="2196" w:type="dxa"/>
                  <w:shd w:val="clear" w:color="auto" w:fill="FFFF00"/>
                </w:tcPr>
                <w:p w:rsidR="0076778D" w:rsidRPr="00AD4205" w:rsidRDefault="0076778D" w:rsidP="00FE4257">
                  <w:pPr>
                    <w:rPr>
                      <w:rFonts w:ascii="Arial Narrow" w:hAnsi="Arial Narrow"/>
                      <w:b/>
                      <w:sz w:val="20"/>
                      <w:szCs w:val="20"/>
                    </w:rPr>
                  </w:pPr>
                  <w:r w:rsidRPr="00AD4205">
                    <w:rPr>
                      <w:rFonts w:ascii="Arial Narrow" w:hAnsi="Arial Narrow"/>
                      <w:b/>
                      <w:sz w:val="20"/>
                      <w:szCs w:val="20"/>
                    </w:rPr>
                    <w:t>Max 15 punti</w:t>
                  </w:r>
                </w:p>
              </w:tc>
            </w:tr>
            <w:tr w:rsidR="0076778D" w:rsidRPr="00AD4205" w:rsidTr="00FE4257">
              <w:trPr>
                <w:jc w:val="center"/>
              </w:trPr>
              <w:tc>
                <w:tcPr>
                  <w:tcW w:w="5946" w:type="dxa"/>
                  <w:shd w:val="clear" w:color="auto" w:fill="FABF8F" w:themeFill="accent6" w:themeFillTint="99"/>
                </w:tcPr>
                <w:p w:rsidR="0076778D" w:rsidRPr="00AD4205" w:rsidRDefault="0076778D" w:rsidP="00FE4257">
                  <w:pPr>
                    <w:autoSpaceDE w:val="0"/>
                    <w:jc w:val="both"/>
                    <w:rPr>
                      <w:rFonts w:ascii="Arial Narrow" w:hAnsi="Arial Narrow"/>
                      <w:b/>
                      <w:sz w:val="20"/>
                    </w:rPr>
                  </w:pPr>
                  <w:r w:rsidRPr="00AD4205">
                    <w:rPr>
                      <w:rFonts w:ascii="Arial Narrow" w:hAnsi="Arial Narrow"/>
                      <w:b/>
                      <w:sz w:val="20"/>
                      <w:szCs w:val="22"/>
                    </w:rPr>
                    <w:t>ESPERIENZE NEL VOLONTARIATO o LAVORATIVE</w:t>
                  </w:r>
                </w:p>
                <w:p w:rsidR="0076778D" w:rsidRPr="00AD4205" w:rsidRDefault="0076778D" w:rsidP="00FE4257">
                  <w:pPr>
                    <w:autoSpaceDE w:val="0"/>
                    <w:jc w:val="both"/>
                    <w:rPr>
                      <w:rFonts w:ascii="Arial Narrow" w:hAnsi="Arial Narrow"/>
                      <w:sz w:val="20"/>
                    </w:rPr>
                  </w:pPr>
                </w:p>
                <w:p w:rsidR="0076778D" w:rsidRPr="00AD4205" w:rsidRDefault="0076778D" w:rsidP="00FE4257">
                  <w:pPr>
                    <w:autoSpaceDE w:val="0"/>
                    <w:jc w:val="both"/>
                    <w:rPr>
                      <w:rFonts w:ascii="Arial Narrow" w:hAnsi="Arial Narrow"/>
                      <w:sz w:val="20"/>
                    </w:rPr>
                  </w:pPr>
                  <w:r w:rsidRPr="00AD4205">
                    <w:rPr>
                      <w:rFonts w:ascii="Arial Narrow" w:hAnsi="Arial Narrow"/>
                      <w:sz w:val="20"/>
                      <w:szCs w:val="22"/>
                    </w:rPr>
                    <w:t>Purché ben documentate nel cv, si fa presente che devono essere ben documentate nel periodo, saranno prese in considerazioni anche le esperienze all'estero</w:t>
                  </w:r>
                </w:p>
              </w:tc>
              <w:tc>
                <w:tcPr>
                  <w:tcW w:w="2196" w:type="dxa"/>
                  <w:shd w:val="clear" w:color="auto" w:fill="FABF8F" w:themeFill="accent6" w:themeFillTint="99"/>
                </w:tcPr>
                <w:p w:rsidR="0076778D" w:rsidRPr="00AD4205" w:rsidRDefault="0076778D" w:rsidP="00FE4257">
                  <w:pPr>
                    <w:rPr>
                      <w:rFonts w:ascii="Arial Narrow" w:hAnsi="Arial Narrow"/>
                      <w:b/>
                      <w:sz w:val="20"/>
                      <w:szCs w:val="20"/>
                    </w:rPr>
                  </w:pPr>
                </w:p>
                <w:p w:rsidR="0076778D" w:rsidRPr="00AD4205" w:rsidRDefault="0076778D" w:rsidP="00FE4257">
                  <w:pPr>
                    <w:rPr>
                      <w:rFonts w:ascii="Arial Narrow" w:hAnsi="Arial Narrow"/>
                      <w:b/>
                      <w:sz w:val="20"/>
                      <w:szCs w:val="20"/>
                    </w:rPr>
                  </w:pPr>
                </w:p>
                <w:p w:rsidR="0076778D" w:rsidRPr="00AD4205" w:rsidRDefault="0076778D" w:rsidP="00FE4257">
                  <w:pPr>
                    <w:rPr>
                      <w:rFonts w:ascii="Arial Narrow" w:hAnsi="Arial Narrow"/>
                      <w:b/>
                      <w:sz w:val="20"/>
                      <w:szCs w:val="20"/>
                    </w:rPr>
                  </w:pPr>
                  <w:r w:rsidRPr="00AD4205">
                    <w:rPr>
                      <w:rFonts w:ascii="Arial Narrow" w:hAnsi="Arial Narrow"/>
                      <w:b/>
                      <w:sz w:val="20"/>
                      <w:szCs w:val="20"/>
                    </w:rPr>
                    <w:t>Max 4 punti</w:t>
                  </w:r>
                </w:p>
                <w:p w:rsidR="0076778D" w:rsidRPr="00AD4205" w:rsidRDefault="0076778D" w:rsidP="00FE4257">
                  <w:pPr>
                    <w:rPr>
                      <w:rFonts w:ascii="Arial Narrow" w:hAnsi="Arial Narrow"/>
                      <w:sz w:val="20"/>
                      <w:szCs w:val="20"/>
                    </w:rPr>
                  </w:pPr>
                  <w:r w:rsidRPr="00AD4205">
                    <w:rPr>
                      <w:rFonts w:ascii="Arial Narrow" w:hAnsi="Arial Narrow"/>
                      <w:sz w:val="20"/>
                      <w:szCs w:val="20"/>
                    </w:rPr>
                    <w:t>(1 punto per esperienza)</w:t>
                  </w:r>
                </w:p>
                <w:p w:rsidR="0076778D" w:rsidRPr="00AD4205" w:rsidRDefault="0076778D" w:rsidP="00FE4257">
                  <w:pPr>
                    <w:rPr>
                      <w:rFonts w:ascii="Arial Narrow" w:hAnsi="Arial Narrow"/>
                      <w:sz w:val="20"/>
                      <w:szCs w:val="20"/>
                    </w:rPr>
                  </w:pPr>
                </w:p>
              </w:tc>
            </w:tr>
            <w:tr w:rsidR="0076778D" w:rsidRPr="00AD4205" w:rsidTr="00FE4257">
              <w:trPr>
                <w:jc w:val="center"/>
              </w:trPr>
              <w:tc>
                <w:tcPr>
                  <w:tcW w:w="5946" w:type="dxa"/>
                  <w:shd w:val="clear" w:color="auto" w:fill="FABF8F" w:themeFill="accent6" w:themeFillTint="99"/>
                </w:tcPr>
                <w:p w:rsidR="0076778D" w:rsidRPr="00AD4205" w:rsidRDefault="0076778D" w:rsidP="00FE4257">
                  <w:pPr>
                    <w:autoSpaceDE w:val="0"/>
                    <w:jc w:val="both"/>
                    <w:rPr>
                      <w:rFonts w:ascii="Arial Narrow" w:hAnsi="Arial Narrow"/>
                      <w:b/>
                      <w:sz w:val="20"/>
                    </w:rPr>
                  </w:pPr>
                  <w:r w:rsidRPr="00AD4205">
                    <w:rPr>
                      <w:rFonts w:ascii="Arial Narrow" w:hAnsi="Arial Narrow"/>
                      <w:b/>
                      <w:sz w:val="20"/>
                      <w:szCs w:val="22"/>
                    </w:rPr>
                    <w:t xml:space="preserve">ALTRE CONOSCENZE </w:t>
                  </w:r>
                </w:p>
                <w:p w:rsidR="0076778D" w:rsidRPr="00AD4205" w:rsidRDefault="0076778D" w:rsidP="0076778D">
                  <w:pPr>
                    <w:numPr>
                      <w:ilvl w:val="0"/>
                      <w:numId w:val="26"/>
                    </w:numPr>
                    <w:autoSpaceDE w:val="0"/>
                    <w:jc w:val="both"/>
                    <w:rPr>
                      <w:rFonts w:ascii="Arial Narrow" w:hAnsi="Arial Narrow"/>
                      <w:b/>
                      <w:sz w:val="20"/>
                    </w:rPr>
                  </w:pPr>
                  <w:r w:rsidRPr="00AD4205">
                    <w:rPr>
                      <w:rFonts w:ascii="Arial Narrow" w:hAnsi="Arial Narrow"/>
                      <w:b/>
                      <w:sz w:val="20"/>
                      <w:szCs w:val="22"/>
                    </w:rPr>
                    <w:t>Certificazioni informatiche e digitali e linguistiche</w:t>
                  </w:r>
                </w:p>
                <w:p w:rsidR="0076778D" w:rsidRPr="00AD4205" w:rsidRDefault="0076778D" w:rsidP="00FE4257">
                  <w:pPr>
                    <w:autoSpaceDE w:val="0"/>
                    <w:jc w:val="both"/>
                    <w:rPr>
                      <w:rFonts w:ascii="Arial Narrow" w:hAnsi="Arial Narrow"/>
                      <w:sz w:val="20"/>
                    </w:rPr>
                  </w:pPr>
                  <w:r w:rsidRPr="00AD4205">
                    <w:rPr>
                      <w:rFonts w:ascii="Arial Narrow" w:hAnsi="Arial Narrow"/>
                      <w:sz w:val="20"/>
                      <w:szCs w:val="22"/>
                    </w:rPr>
                    <w:t>Si valuta solo il titolo di grado più avanzato di ogni specifico settore</w:t>
                  </w:r>
                </w:p>
                <w:p w:rsidR="0076778D" w:rsidRPr="00AD4205" w:rsidRDefault="0076778D" w:rsidP="00FE4257">
                  <w:pPr>
                    <w:autoSpaceDE w:val="0"/>
                    <w:jc w:val="both"/>
                    <w:rPr>
                      <w:rFonts w:ascii="Arial Narrow" w:hAnsi="Arial Narrow"/>
                      <w:b/>
                      <w:sz w:val="20"/>
                    </w:rPr>
                  </w:pPr>
                </w:p>
                <w:p w:rsidR="0076778D" w:rsidRPr="00AD4205" w:rsidRDefault="0076778D" w:rsidP="00FE4257">
                  <w:pPr>
                    <w:autoSpaceDE w:val="0"/>
                    <w:jc w:val="both"/>
                    <w:rPr>
                      <w:rFonts w:ascii="Arial Narrow" w:hAnsi="Arial Narrow"/>
                      <w:sz w:val="20"/>
                    </w:rPr>
                  </w:pPr>
                  <w:r w:rsidRPr="00AD4205">
                    <w:rPr>
                      <w:rFonts w:ascii="Arial Narrow" w:hAnsi="Arial Narrow"/>
                      <w:sz w:val="20"/>
                      <w:szCs w:val="22"/>
                    </w:rPr>
                    <w:t>ECDL o MICROSOFT  punti 2</w:t>
                  </w:r>
                </w:p>
                <w:p w:rsidR="0076778D" w:rsidRPr="00AD4205" w:rsidRDefault="0076778D" w:rsidP="00FE4257">
                  <w:pPr>
                    <w:autoSpaceDE w:val="0"/>
                    <w:jc w:val="both"/>
                    <w:rPr>
                      <w:rFonts w:ascii="Arial Narrow" w:hAnsi="Arial Narrow"/>
                      <w:b/>
                      <w:sz w:val="20"/>
                    </w:rPr>
                  </w:pPr>
                </w:p>
                <w:p w:rsidR="0076778D" w:rsidRPr="00AD4205" w:rsidRDefault="0076778D" w:rsidP="0076778D">
                  <w:pPr>
                    <w:numPr>
                      <w:ilvl w:val="0"/>
                      <w:numId w:val="27"/>
                    </w:numPr>
                    <w:autoSpaceDE w:val="0"/>
                    <w:jc w:val="both"/>
                    <w:rPr>
                      <w:rFonts w:ascii="Arial Narrow" w:hAnsi="Arial Narrow"/>
                      <w:sz w:val="20"/>
                    </w:rPr>
                  </w:pPr>
                  <w:r w:rsidRPr="00AD4205">
                    <w:rPr>
                      <w:rFonts w:ascii="Arial Narrow" w:hAnsi="Arial Narrow"/>
                      <w:b/>
                      <w:sz w:val="20"/>
                      <w:szCs w:val="22"/>
                    </w:rPr>
                    <w:t xml:space="preserve">Certificazioni linguistiche – inglese  </w:t>
                  </w:r>
                  <w:r w:rsidRPr="00AD4205">
                    <w:rPr>
                      <w:rFonts w:ascii="Arial Narrow" w:hAnsi="Arial Narrow"/>
                      <w:sz w:val="20"/>
                      <w:szCs w:val="22"/>
                    </w:rPr>
                    <w:t>( o altre lingue)</w:t>
                  </w:r>
                </w:p>
                <w:p w:rsidR="0076778D" w:rsidRPr="00AD4205" w:rsidRDefault="0076778D" w:rsidP="00FE4257">
                  <w:pPr>
                    <w:autoSpaceDE w:val="0"/>
                    <w:jc w:val="both"/>
                    <w:rPr>
                      <w:rFonts w:ascii="Arial Narrow" w:hAnsi="Arial Narrow"/>
                      <w:sz w:val="20"/>
                    </w:rPr>
                  </w:pPr>
                  <w:r w:rsidRPr="00AD4205">
                    <w:rPr>
                      <w:rFonts w:ascii="Arial Narrow" w:hAnsi="Arial Narrow"/>
                      <w:sz w:val="20"/>
                      <w:szCs w:val="22"/>
                    </w:rPr>
                    <w:t>Si valutano attestati di frequenza e di partecipazione a corsi di lingua straniera con un livello minimo  di conseguimento del B1</w:t>
                  </w:r>
                </w:p>
                <w:p w:rsidR="0076778D" w:rsidRPr="00AD4205" w:rsidRDefault="0076778D" w:rsidP="0076778D">
                  <w:pPr>
                    <w:numPr>
                      <w:ilvl w:val="0"/>
                      <w:numId w:val="25"/>
                    </w:numPr>
                    <w:autoSpaceDE w:val="0"/>
                    <w:jc w:val="both"/>
                    <w:rPr>
                      <w:rFonts w:ascii="Arial Narrow" w:hAnsi="Arial Narrow"/>
                      <w:sz w:val="20"/>
                    </w:rPr>
                  </w:pPr>
                  <w:r w:rsidRPr="00AD4205">
                    <w:rPr>
                      <w:rFonts w:ascii="Arial Narrow" w:hAnsi="Arial Narrow"/>
                      <w:sz w:val="20"/>
                      <w:szCs w:val="22"/>
                    </w:rPr>
                    <w:t>Livello QCER B1</w:t>
                  </w:r>
                  <w:r w:rsidRPr="00AD4205">
                    <w:rPr>
                      <w:rFonts w:ascii="Arial Narrow" w:hAnsi="Arial Narrow"/>
                      <w:sz w:val="20"/>
                      <w:szCs w:val="22"/>
                    </w:rPr>
                    <w:tab/>
                    <w:t>punti 0,50</w:t>
                  </w:r>
                </w:p>
                <w:p w:rsidR="0076778D" w:rsidRPr="00AD4205" w:rsidRDefault="0076778D" w:rsidP="0076778D">
                  <w:pPr>
                    <w:numPr>
                      <w:ilvl w:val="0"/>
                      <w:numId w:val="25"/>
                    </w:numPr>
                    <w:autoSpaceDE w:val="0"/>
                    <w:jc w:val="both"/>
                    <w:rPr>
                      <w:rFonts w:ascii="Arial Narrow" w:hAnsi="Arial Narrow"/>
                      <w:sz w:val="20"/>
                    </w:rPr>
                  </w:pPr>
                  <w:r w:rsidRPr="00AD4205">
                    <w:rPr>
                      <w:rFonts w:ascii="Arial Narrow" w:hAnsi="Arial Narrow"/>
                      <w:sz w:val="20"/>
                      <w:szCs w:val="22"/>
                    </w:rPr>
                    <w:t>Livello QCER B2</w:t>
                  </w:r>
                  <w:r w:rsidRPr="00AD4205">
                    <w:rPr>
                      <w:rFonts w:ascii="Arial Narrow" w:hAnsi="Arial Narrow"/>
                      <w:sz w:val="20"/>
                      <w:szCs w:val="22"/>
                    </w:rPr>
                    <w:tab/>
                    <w:t>punti 1</w:t>
                  </w:r>
                </w:p>
                <w:p w:rsidR="0076778D" w:rsidRPr="00AD4205" w:rsidRDefault="0076778D" w:rsidP="0076778D">
                  <w:pPr>
                    <w:numPr>
                      <w:ilvl w:val="0"/>
                      <w:numId w:val="25"/>
                    </w:numPr>
                    <w:autoSpaceDE w:val="0"/>
                    <w:jc w:val="both"/>
                    <w:rPr>
                      <w:rFonts w:ascii="Arial Narrow" w:hAnsi="Arial Narrow"/>
                      <w:sz w:val="20"/>
                    </w:rPr>
                  </w:pPr>
                  <w:r w:rsidRPr="00AD4205">
                    <w:rPr>
                      <w:rFonts w:ascii="Arial Narrow" w:hAnsi="Arial Narrow"/>
                      <w:sz w:val="20"/>
                      <w:szCs w:val="22"/>
                    </w:rPr>
                    <w:t>Livello QCER C1</w:t>
                  </w:r>
                  <w:r w:rsidRPr="00AD4205">
                    <w:rPr>
                      <w:rFonts w:ascii="Arial Narrow" w:hAnsi="Arial Narrow"/>
                      <w:sz w:val="20"/>
                      <w:szCs w:val="22"/>
                    </w:rPr>
                    <w:tab/>
                    <w:t>punti 1,50</w:t>
                  </w:r>
                </w:p>
                <w:p w:rsidR="0076778D" w:rsidRPr="00AD4205" w:rsidRDefault="0076778D" w:rsidP="0076778D">
                  <w:pPr>
                    <w:numPr>
                      <w:ilvl w:val="0"/>
                      <w:numId w:val="25"/>
                    </w:numPr>
                    <w:autoSpaceDE w:val="0"/>
                    <w:jc w:val="both"/>
                    <w:rPr>
                      <w:rFonts w:ascii="Arial Narrow" w:hAnsi="Arial Narrow"/>
                      <w:sz w:val="20"/>
                    </w:rPr>
                  </w:pPr>
                  <w:r w:rsidRPr="00AD4205">
                    <w:rPr>
                      <w:rFonts w:ascii="Arial Narrow" w:hAnsi="Arial Narrow"/>
                      <w:sz w:val="20"/>
                      <w:szCs w:val="22"/>
                    </w:rPr>
                    <w:t>Livello QCER C2</w:t>
                  </w:r>
                  <w:r w:rsidRPr="00AD4205">
                    <w:rPr>
                      <w:rFonts w:ascii="Arial Narrow" w:hAnsi="Arial Narrow"/>
                      <w:sz w:val="20"/>
                      <w:szCs w:val="22"/>
                    </w:rPr>
                    <w:tab/>
                    <w:t>punti 2</w:t>
                  </w:r>
                </w:p>
                <w:p w:rsidR="0076778D" w:rsidRPr="00AD4205" w:rsidRDefault="0076778D" w:rsidP="00FE4257">
                  <w:pPr>
                    <w:autoSpaceDE w:val="0"/>
                    <w:jc w:val="both"/>
                    <w:rPr>
                      <w:rFonts w:ascii="Arial Narrow" w:hAnsi="Arial Narrow"/>
                      <w:b/>
                      <w:sz w:val="20"/>
                    </w:rPr>
                  </w:pPr>
                </w:p>
              </w:tc>
              <w:tc>
                <w:tcPr>
                  <w:tcW w:w="2196" w:type="dxa"/>
                  <w:shd w:val="clear" w:color="auto" w:fill="FABF8F" w:themeFill="accent6" w:themeFillTint="99"/>
                </w:tcPr>
                <w:p w:rsidR="0076778D" w:rsidRPr="00AD4205" w:rsidRDefault="0076778D" w:rsidP="00FE4257">
                  <w:pPr>
                    <w:rPr>
                      <w:rFonts w:ascii="Arial Narrow" w:hAnsi="Arial Narrow"/>
                      <w:b/>
                      <w:sz w:val="20"/>
                      <w:szCs w:val="20"/>
                    </w:rPr>
                  </w:pPr>
                  <w:r w:rsidRPr="00AD4205">
                    <w:rPr>
                      <w:rFonts w:ascii="Arial Narrow" w:hAnsi="Arial Narrow"/>
                      <w:b/>
                      <w:sz w:val="20"/>
                      <w:szCs w:val="20"/>
                    </w:rPr>
                    <w:t>Max 4 punti</w:t>
                  </w:r>
                </w:p>
              </w:tc>
            </w:tr>
            <w:tr w:rsidR="0076778D" w:rsidRPr="00AD4205" w:rsidTr="00FE4257">
              <w:trPr>
                <w:jc w:val="center"/>
              </w:trPr>
              <w:tc>
                <w:tcPr>
                  <w:tcW w:w="5946" w:type="dxa"/>
                  <w:shd w:val="clear" w:color="auto" w:fill="FFFF00"/>
                </w:tcPr>
                <w:p w:rsidR="0076778D" w:rsidRPr="00AD4205" w:rsidRDefault="0076778D" w:rsidP="00FE4257">
                  <w:pPr>
                    <w:autoSpaceDE w:val="0"/>
                    <w:jc w:val="both"/>
                    <w:rPr>
                      <w:rFonts w:ascii="Arial Narrow" w:hAnsi="Arial Narrow"/>
                      <w:b/>
                      <w:sz w:val="20"/>
                    </w:rPr>
                  </w:pPr>
                  <w:r w:rsidRPr="00AD4205">
                    <w:rPr>
                      <w:rFonts w:ascii="Arial Narrow" w:hAnsi="Arial Narrow"/>
                      <w:b/>
                      <w:sz w:val="20"/>
                      <w:szCs w:val="22"/>
                    </w:rPr>
                    <w:t>Complessivo punteggio raggiungibile su Esperienze e altre conoscenze</w:t>
                  </w:r>
                </w:p>
              </w:tc>
              <w:tc>
                <w:tcPr>
                  <w:tcW w:w="2196" w:type="dxa"/>
                  <w:shd w:val="clear" w:color="auto" w:fill="FFFF00"/>
                </w:tcPr>
                <w:p w:rsidR="0076778D" w:rsidRPr="00AD4205" w:rsidRDefault="0076778D" w:rsidP="00FE4257">
                  <w:pPr>
                    <w:rPr>
                      <w:rFonts w:ascii="Arial Narrow" w:hAnsi="Arial Narrow"/>
                      <w:b/>
                      <w:sz w:val="20"/>
                      <w:szCs w:val="20"/>
                    </w:rPr>
                  </w:pPr>
                  <w:r w:rsidRPr="00AD4205">
                    <w:rPr>
                      <w:rFonts w:ascii="Arial Narrow" w:hAnsi="Arial Narrow"/>
                      <w:b/>
                      <w:sz w:val="20"/>
                      <w:szCs w:val="20"/>
                    </w:rPr>
                    <w:t>Max 8 punti</w:t>
                  </w:r>
                </w:p>
              </w:tc>
            </w:tr>
          </w:tbl>
          <w:p w:rsidR="0076778D" w:rsidRDefault="0076778D" w:rsidP="00FE4257">
            <w:pPr>
              <w:tabs>
                <w:tab w:val="num" w:pos="840"/>
              </w:tabs>
              <w:rPr>
                <w:rFonts w:ascii="Arial Narrow" w:eastAsia="Arial Unicode MS" w:hAnsi="Arial Narrow"/>
                <w:sz w:val="26"/>
                <w:szCs w:val="26"/>
              </w:rPr>
            </w:pPr>
          </w:p>
          <w:p w:rsidR="0076778D" w:rsidRPr="00972E1E" w:rsidRDefault="0076778D" w:rsidP="00FE4257">
            <w:pPr>
              <w:tabs>
                <w:tab w:val="num" w:pos="840"/>
              </w:tabs>
              <w:rPr>
                <w:rFonts w:ascii="Arial Narrow" w:eastAsia="Arial Unicode MS" w:hAnsi="Arial Narrow"/>
                <w:sz w:val="26"/>
                <w:szCs w:val="26"/>
              </w:rPr>
            </w:pPr>
            <w:r>
              <w:rPr>
                <w:rFonts w:ascii="Arial Narrow" w:eastAsia="Arial Unicode MS" w:hAnsi="Arial Narrow"/>
                <w:sz w:val="26"/>
                <w:szCs w:val="26"/>
              </w:rPr>
              <w:t xml:space="preserve">TOTALE MASSIMO PUNTEGGIO </w:t>
            </w:r>
            <w:r w:rsidRPr="00264194">
              <w:rPr>
                <w:rFonts w:ascii="Arial Narrow" w:eastAsia="Arial Unicode MS" w:hAnsi="Arial Narrow"/>
                <w:b/>
                <w:sz w:val="26"/>
                <w:szCs w:val="26"/>
              </w:rPr>
              <w:t>TITOLI 50 PUNTI</w:t>
            </w:r>
          </w:p>
          <w:p w:rsidR="0076778D" w:rsidRDefault="0076778D" w:rsidP="00FE4257">
            <w:pPr>
              <w:tabs>
                <w:tab w:val="num" w:pos="840"/>
              </w:tabs>
              <w:rPr>
                <w:rFonts w:ascii="Arial Narrow" w:eastAsia="Arial Unicode MS" w:hAnsi="Arial Narrow"/>
                <w:sz w:val="26"/>
                <w:szCs w:val="26"/>
              </w:rPr>
            </w:pPr>
          </w:p>
          <w:p w:rsidR="0076778D" w:rsidRPr="00ED7476" w:rsidRDefault="0076778D" w:rsidP="00FE4257">
            <w:pPr>
              <w:tabs>
                <w:tab w:val="num" w:pos="840"/>
              </w:tabs>
              <w:rPr>
                <w:rFonts w:ascii="Arial Narrow" w:eastAsia="Arial Unicode MS" w:hAnsi="Arial Narrow"/>
                <w:sz w:val="26"/>
                <w:szCs w:val="26"/>
              </w:rPr>
            </w:pPr>
            <w:r>
              <w:rPr>
                <w:rFonts w:ascii="Arial Narrow" w:eastAsia="Arial Unicode MS" w:hAnsi="Arial Narrow"/>
                <w:sz w:val="26"/>
                <w:szCs w:val="26"/>
              </w:rPr>
              <w:t>I CANDIDATI AL COLLOQUIO VERIFICHERANNO LA SCHEDA DEI PUNTEGGI DEI TITOLI E FIRMERANNO LA PRESA VISIONE PER MASSIMA TRASPARENZA.</w:t>
            </w:r>
          </w:p>
        </w:tc>
      </w:tr>
    </w:tbl>
    <w:p w:rsidR="002802FE" w:rsidRDefault="002802FE" w:rsidP="00CB63B7">
      <w:pPr>
        <w:autoSpaceDE w:val="0"/>
        <w:rPr>
          <w:rFonts w:eastAsia="Calibri"/>
          <w:b/>
          <w:color w:val="000000"/>
        </w:rPr>
      </w:pPr>
    </w:p>
    <w:p w:rsidR="007D31DF" w:rsidRDefault="007D31DF" w:rsidP="00CB63B7">
      <w:pPr>
        <w:autoSpaceDE w:val="0"/>
        <w:rPr>
          <w:rFonts w:eastAsia="Calibri"/>
          <w:color w:val="000000"/>
        </w:rPr>
      </w:pPr>
    </w:p>
    <w:p w:rsidR="00FA474B" w:rsidRPr="00A2577C" w:rsidRDefault="00FA474B" w:rsidP="00CB63B7">
      <w:pPr>
        <w:autoSpaceDE w:val="0"/>
        <w:rPr>
          <w:rFonts w:eastAsia="Calibri"/>
          <w:b/>
          <w:color w:val="000000"/>
        </w:rPr>
      </w:pPr>
      <w:r w:rsidRPr="00A2577C">
        <w:rPr>
          <w:rFonts w:eastAsia="Calibri"/>
          <w:b/>
          <w:color w:val="000000"/>
        </w:rPr>
        <w:t>CONDIZIONI DI SERVIZIO ED ASPETTI ORGANIZZATIVI:</w:t>
      </w:r>
    </w:p>
    <w:p w:rsidR="00FA474B" w:rsidRDefault="00F33A64" w:rsidP="00CB63B7">
      <w:pPr>
        <w:autoSpaceDE w:val="0"/>
        <w:rPr>
          <w:rFonts w:eastAsia="Calibri"/>
          <w:color w:val="000000"/>
        </w:rPr>
      </w:pPr>
      <w:r>
        <w:rPr>
          <w:rFonts w:eastAsia="Calibri"/>
          <w:color w:val="000000"/>
        </w:rPr>
        <w:t>N</w:t>
      </w:r>
      <w:r w:rsidR="00314442">
        <w:rPr>
          <w:rFonts w:eastAsia="Calibri"/>
          <w:color w:val="000000"/>
        </w:rPr>
        <w:t xml:space="preserve">umero ore </w:t>
      </w:r>
      <w:r w:rsidR="00314442" w:rsidRPr="00F33A64">
        <w:rPr>
          <w:rFonts w:eastAsia="Calibri"/>
          <w:b/>
          <w:color w:val="000000"/>
          <w:u w:val="single"/>
        </w:rPr>
        <w:t>1.400</w:t>
      </w:r>
      <w:r w:rsidR="00314442">
        <w:rPr>
          <w:rFonts w:eastAsia="Calibri"/>
          <w:color w:val="000000"/>
        </w:rPr>
        <w:t xml:space="preserve"> su 12 mesi</w:t>
      </w:r>
    </w:p>
    <w:p w:rsidR="00FA474B" w:rsidRDefault="00314442" w:rsidP="00CB63B7">
      <w:pPr>
        <w:autoSpaceDE w:val="0"/>
        <w:rPr>
          <w:rFonts w:eastAsia="Calibri"/>
          <w:color w:val="000000"/>
        </w:rPr>
      </w:pPr>
      <w:r w:rsidRPr="00F33A64">
        <w:rPr>
          <w:rFonts w:eastAsia="Calibri"/>
          <w:b/>
          <w:color w:val="000000"/>
          <w:u w:val="single"/>
        </w:rPr>
        <w:t>5 giorni</w:t>
      </w:r>
      <w:r>
        <w:rPr>
          <w:rFonts w:eastAsia="Calibri"/>
          <w:color w:val="000000"/>
        </w:rPr>
        <w:t xml:space="preserve"> di servizio settimanali</w:t>
      </w:r>
    </w:p>
    <w:p w:rsidR="00F33A64" w:rsidRDefault="00F33A64" w:rsidP="00CB63B7">
      <w:pPr>
        <w:autoSpaceDE w:val="0"/>
        <w:rPr>
          <w:rFonts w:eastAsia="Calibri"/>
          <w:color w:val="000000"/>
        </w:rPr>
      </w:pPr>
      <w:r>
        <w:rPr>
          <w:rFonts w:eastAsia="Calibri"/>
          <w:color w:val="000000"/>
        </w:rPr>
        <w:t>20 giorni di permesso</w:t>
      </w:r>
    </w:p>
    <w:p w:rsidR="00F33A64" w:rsidRDefault="00F33A64" w:rsidP="00CB63B7">
      <w:pPr>
        <w:autoSpaceDE w:val="0"/>
        <w:rPr>
          <w:rFonts w:eastAsia="Calibri"/>
          <w:color w:val="000000"/>
        </w:rPr>
      </w:pPr>
      <w:r>
        <w:rPr>
          <w:rFonts w:eastAsia="Calibri"/>
          <w:color w:val="000000"/>
        </w:rPr>
        <w:t>30 giorni di malattia</w:t>
      </w:r>
    </w:p>
    <w:p w:rsidR="00314442" w:rsidRPr="004A3080" w:rsidRDefault="00314442" w:rsidP="00314442">
      <w:pPr>
        <w:widowControl w:val="0"/>
        <w:autoSpaceDE w:val="0"/>
        <w:autoSpaceDN w:val="0"/>
        <w:adjustRightInd w:val="0"/>
        <w:jc w:val="both"/>
        <w:rPr>
          <w:rFonts w:eastAsia="Arial Unicode MS"/>
        </w:rPr>
      </w:pPr>
      <w:r w:rsidRPr="004A3080">
        <w:rPr>
          <w:rFonts w:eastAsia="Arial Unicode MS"/>
          <w:sz w:val="22"/>
          <w:szCs w:val="22"/>
        </w:rPr>
        <w:t>Il volontario è tenuto a svolgere la propria attività con diligenza e riservatezza seguendo il principio della collaborazione con ogni altro operatore, con cui venga a contatto per ragioni di servizio.</w:t>
      </w:r>
    </w:p>
    <w:p w:rsidR="00314442" w:rsidRPr="004A3080" w:rsidRDefault="00314442" w:rsidP="00314442">
      <w:pPr>
        <w:widowControl w:val="0"/>
        <w:autoSpaceDE w:val="0"/>
        <w:autoSpaceDN w:val="0"/>
        <w:adjustRightInd w:val="0"/>
        <w:jc w:val="both"/>
        <w:rPr>
          <w:rFonts w:eastAsia="Arial Unicode MS"/>
        </w:rPr>
      </w:pPr>
      <w:r w:rsidRPr="004A3080">
        <w:rPr>
          <w:rFonts w:eastAsia="Arial Unicode MS"/>
          <w:sz w:val="22"/>
          <w:szCs w:val="22"/>
        </w:rPr>
        <w:t>Deve inoltre tenere una condotta irreprensibile nei confronti degli utenti. Il volontario dovrà quindi mantenere la riservatezza su fatti e circostanze riguardanti il servizio e delle quali abbia avuto notizie durante l’espletamento o comunque in funzione delle stesse.</w:t>
      </w:r>
    </w:p>
    <w:p w:rsidR="00314442" w:rsidRPr="004A3080" w:rsidRDefault="00314442" w:rsidP="00314442">
      <w:pPr>
        <w:widowControl w:val="0"/>
        <w:autoSpaceDE w:val="0"/>
        <w:autoSpaceDN w:val="0"/>
        <w:adjustRightInd w:val="0"/>
        <w:jc w:val="both"/>
        <w:rPr>
          <w:rFonts w:eastAsia="Arial Unicode MS"/>
        </w:rPr>
      </w:pPr>
      <w:r w:rsidRPr="004A3080">
        <w:rPr>
          <w:rFonts w:eastAsia="Arial Unicode MS"/>
          <w:sz w:val="22"/>
          <w:szCs w:val="22"/>
        </w:rPr>
        <w:t>E’ richiesta la riservatezza sui documenti e dati visionati; in particolare occorre osservare gli obblighi previsti dalla Legge 675/96 sulla Privacy in merito ai trattamenti dei dati personali.</w:t>
      </w:r>
    </w:p>
    <w:p w:rsidR="00314442" w:rsidRPr="004A3080" w:rsidRDefault="00314442" w:rsidP="00314442">
      <w:pPr>
        <w:widowControl w:val="0"/>
        <w:autoSpaceDE w:val="0"/>
        <w:autoSpaceDN w:val="0"/>
        <w:adjustRightInd w:val="0"/>
        <w:jc w:val="both"/>
        <w:rPr>
          <w:rFonts w:eastAsia="Arial Unicode MS"/>
        </w:rPr>
      </w:pPr>
      <w:r w:rsidRPr="004A3080">
        <w:rPr>
          <w:rFonts w:eastAsia="Arial Unicode MS"/>
          <w:sz w:val="22"/>
          <w:szCs w:val="22"/>
        </w:rPr>
        <w:t>Visto il contatto diretto e continuo con l’utenza sono richieste buone doti di socievolezza, gentilezza e cortesia.</w:t>
      </w:r>
    </w:p>
    <w:p w:rsidR="00314442" w:rsidRPr="004A3080" w:rsidRDefault="00314442" w:rsidP="00314442">
      <w:pPr>
        <w:widowControl w:val="0"/>
        <w:autoSpaceDE w:val="0"/>
        <w:autoSpaceDN w:val="0"/>
        <w:adjustRightInd w:val="0"/>
        <w:jc w:val="both"/>
        <w:rPr>
          <w:rFonts w:eastAsia="Arial Unicode MS"/>
        </w:rPr>
      </w:pPr>
      <w:r w:rsidRPr="004A3080">
        <w:rPr>
          <w:rFonts w:eastAsia="Arial Unicode MS"/>
          <w:sz w:val="22"/>
          <w:szCs w:val="22"/>
        </w:rPr>
        <w:t>E’ richiesta inoltre una particolare disponibilità ai rapporti interpersonali ed al lavoro di équipe.</w:t>
      </w:r>
    </w:p>
    <w:p w:rsidR="00F33A64" w:rsidRDefault="00F33A64" w:rsidP="00CB63B7">
      <w:pPr>
        <w:autoSpaceDE w:val="0"/>
        <w:rPr>
          <w:rFonts w:eastAsia="Calibri"/>
          <w:b/>
          <w:color w:val="000000"/>
        </w:rPr>
      </w:pPr>
    </w:p>
    <w:p w:rsidR="001E66F7" w:rsidRDefault="001E66F7" w:rsidP="00CB63B7">
      <w:pPr>
        <w:autoSpaceDE w:val="0"/>
        <w:rPr>
          <w:rFonts w:eastAsia="Calibri"/>
          <w:b/>
          <w:color w:val="000000"/>
        </w:rPr>
      </w:pPr>
    </w:p>
    <w:p w:rsidR="001E66F7" w:rsidRDefault="001E66F7" w:rsidP="00CB63B7">
      <w:pPr>
        <w:autoSpaceDE w:val="0"/>
        <w:rPr>
          <w:rFonts w:eastAsia="Calibri"/>
          <w:b/>
          <w:color w:val="000000"/>
        </w:rPr>
      </w:pPr>
    </w:p>
    <w:p w:rsidR="001E66F7" w:rsidRDefault="001E66F7" w:rsidP="00CB63B7">
      <w:pPr>
        <w:autoSpaceDE w:val="0"/>
        <w:rPr>
          <w:rFonts w:eastAsia="Calibri"/>
          <w:b/>
          <w:color w:val="000000"/>
        </w:rPr>
      </w:pPr>
    </w:p>
    <w:p w:rsidR="001E66F7" w:rsidRDefault="001E66F7" w:rsidP="00CB63B7">
      <w:pPr>
        <w:autoSpaceDE w:val="0"/>
        <w:rPr>
          <w:rFonts w:eastAsia="Calibri"/>
          <w:b/>
          <w:color w:val="000000"/>
        </w:rPr>
      </w:pPr>
    </w:p>
    <w:p w:rsidR="001E66F7" w:rsidRDefault="001E66F7" w:rsidP="00CB63B7">
      <w:pPr>
        <w:autoSpaceDE w:val="0"/>
        <w:rPr>
          <w:rFonts w:eastAsia="Calibri"/>
          <w:b/>
          <w:color w:val="000000"/>
        </w:rPr>
      </w:pPr>
    </w:p>
    <w:p w:rsidR="00FA474B" w:rsidRDefault="00FA474B" w:rsidP="00CB63B7">
      <w:pPr>
        <w:autoSpaceDE w:val="0"/>
        <w:rPr>
          <w:rFonts w:eastAsia="Calibri"/>
          <w:b/>
          <w:color w:val="000000"/>
        </w:rPr>
      </w:pPr>
      <w:r w:rsidRPr="00391E60">
        <w:rPr>
          <w:rFonts w:eastAsia="Calibri"/>
          <w:b/>
          <w:color w:val="000000"/>
        </w:rPr>
        <w:t>SEDI DI SVOLGIMENTO e POSTI DISPONIBILI:</w:t>
      </w:r>
    </w:p>
    <w:p w:rsidR="0076778D" w:rsidRPr="000E4268" w:rsidRDefault="0076778D" w:rsidP="0076778D">
      <w:pPr>
        <w:ind w:left="360"/>
        <w:rPr>
          <w:rFonts w:ascii="Arial Narrow" w:hAnsi="Arial Narrow"/>
          <w:sz w:val="22"/>
          <w:szCs w:val="22"/>
        </w:rPr>
      </w:pPr>
    </w:p>
    <w:tbl>
      <w:tblPr>
        <w:tblW w:w="5000"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
        <w:gridCol w:w="938"/>
        <w:gridCol w:w="779"/>
        <w:gridCol w:w="946"/>
        <w:gridCol w:w="769"/>
        <w:gridCol w:w="481"/>
        <w:gridCol w:w="874"/>
        <w:gridCol w:w="1084"/>
        <w:gridCol w:w="2046"/>
        <w:gridCol w:w="874"/>
        <w:gridCol w:w="693"/>
        <w:gridCol w:w="481"/>
      </w:tblGrid>
      <w:tr w:rsidR="0076778D" w:rsidTr="00FE4257">
        <w:trPr>
          <w:cantSplit/>
          <w:trHeight w:val="690"/>
        </w:trPr>
        <w:tc>
          <w:tcPr>
            <w:tcW w:w="116"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jc w:val="center"/>
              <w:rPr>
                <w:i/>
                <w:iCs/>
                <w:sz w:val="20"/>
              </w:rPr>
            </w:pPr>
            <w:r>
              <w:rPr>
                <w:i/>
                <w:iCs/>
                <w:sz w:val="20"/>
              </w:rPr>
              <w:t>N.</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jc w:val="center"/>
              <w:rPr>
                <w:i/>
                <w:iCs/>
                <w:sz w:val="20"/>
                <w:u w:val="single"/>
              </w:rPr>
            </w:pPr>
            <w:r>
              <w:rPr>
                <w:bCs/>
                <w:i/>
                <w:iCs/>
                <w:sz w:val="20"/>
                <w:u w:val="single"/>
              </w:rPr>
              <w:t>Sede di attuazione del progetto</w:t>
            </w:r>
          </w:p>
        </w:tc>
        <w:tc>
          <w:tcPr>
            <w:tcW w:w="319"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jc w:val="center"/>
              <w:rPr>
                <w:i/>
                <w:iCs/>
                <w:sz w:val="20"/>
              </w:rPr>
            </w:pPr>
            <w:r>
              <w:rPr>
                <w:i/>
                <w:iCs/>
                <w:sz w:val="20"/>
              </w:rPr>
              <w:t>Comune</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pStyle w:val="Titolo6"/>
            </w:pPr>
            <w:r>
              <w:t>Indirizzo</w:t>
            </w:r>
          </w:p>
        </w:tc>
        <w:tc>
          <w:tcPr>
            <w:tcW w:w="305"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ind w:left="-1"/>
              <w:jc w:val="center"/>
              <w:rPr>
                <w:i/>
                <w:iCs/>
                <w:sz w:val="20"/>
              </w:rPr>
            </w:pPr>
            <w:r>
              <w:rPr>
                <w:i/>
                <w:iCs/>
                <w:sz w:val="20"/>
              </w:rPr>
              <w:t>Cod. ident. sede</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pStyle w:val="Titolo5"/>
              <w:rPr>
                <w:sz w:val="20"/>
              </w:rPr>
            </w:pPr>
            <w:r>
              <w:rPr>
                <w:sz w:val="20"/>
              </w:rPr>
              <w:t>N. vol. per sede</w:t>
            </w:r>
          </w:p>
        </w:tc>
        <w:tc>
          <w:tcPr>
            <w:tcW w:w="1507" w:type="pct"/>
            <w:gridSpan w:val="3"/>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jc w:val="center"/>
              <w:rPr>
                <w:i/>
                <w:iCs/>
                <w:sz w:val="20"/>
              </w:rPr>
            </w:pPr>
            <w:r>
              <w:rPr>
                <w:i/>
                <w:iCs/>
                <w:sz w:val="20"/>
              </w:rPr>
              <w:t>Nominativi degli Operatori Locali di Progetto</w:t>
            </w:r>
          </w:p>
        </w:tc>
        <w:tc>
          <w:tcPr>
            <w:tcW w:w="1271" w:type="pct"/>
            <w:gridSpan w:val="3"/>
            <w:tcBorders>
              <w:top w:val="single" w:sz="4" w:space="0" w:color="000000"/>
              <w:left w:val="single" w:sz="4" w:space="0" w:color="000000"/>
              <w:bottom w:val="single" w:sz="4" w:space="0" w:color="000000"/>
              <w:right w:val="single" w:sz="4" w:space="0" w:color="auto"/>
            </w:tcBorders>
            <w:shd w:val="clear" w:color="auto" w:fill="E6E6E6"/>
            <w:vAlign w:val="center"/>
            <w:hideMark/>
          </w:tcPr>
          <w:p w:rsidR="0076778D" w:rsidRDefault="0076778D" w:rsidP="00FE4257">
            <w:pPr>
              <w:jc w:val="center"/>
              <w:rPr>
                <w:i/>
                <w:iCs/>
                <w:strike/>
                <w:sz w:val="20"/>
              </w:rPr>
            </w:pPr>
            <w:r>
              <w:rPr>
                <w:i/>
                <w:iCs/>
                <w:sz w:val="20"/>
              </w:rPr>
              <w:t>Nominativi dei Responsabili Locali di Ente Accreditato</w:t>
            </w:r>
          </w:p>
        </w:tc>
      </w:tr>
      <w:tr w:rsidR="0076778D" w:rsidTr="00FE4257">
        <w:trPr>
          <w:cantSplit/>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778D" w:rsidRDefault="0076778D" w:rsidP="00FE4257">
            <w:pPr>
              <w:rPr>
                <w:i/>
                <w:i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778D" w:rsidRDefault="0076778D" w:rsidP="00FE4257">
            <w:pPr>
              <w:rPr>
                <w:i/>
                <w:iCs/>
                <w:sz w:val="20"/>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778D" w:rsidRDefault="0076778D" w:rsidP="00FE4257">
            <w:pPr>
              <w:rPr>
                <w:i/>
                <w:i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778D" w:rsidRDefault="0076778D" w:rsidP="00FE4257">
            <w:pPr>
              <w:rPr>
                <w:i/>
                <w:i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778D" w:rsidRDefault="0076778D" w:rsidP="00FE4257">
            <w:pPr>
              <w:rPr>
                <w:i/>
                <w:i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778D" w:rsidRDefault="0076778D" w:rsidP="00FE4257">
            <w:pPr>
              <w:rPr>
                <w:i/>
                <w:iCs/>
                <w:sz w:val="20"/>
              </w:rPr>
            </w:pPr>
          </w:p>
        </w:tc>
        <w:tc>
          <w:tcPr>
            <w:tcW w:w="37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jc w:val="center"/>
              <w:rPr>
                <w:i/>
                <w:iCs/>
                <w:sz w:val="20"/>
              </w:rPr>
            </w:pPr>
            <w:r>
              <w:rPr>
                <w:i/>
                <w:iCs/>
                <w:sz w:val="20"/>
              </w:rPr>
              <w:t>Cognome e nome</w:t>
            </w:r>
          </w:p>
        </w:tc>
        <w:tc>
          <w:tcPr>
            <w:tcW w:w="3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jc w:val="center"/>
              <w:rPr>
                <w:i/>
                <w:iCs/>
                <w:sz w:val="20"/>
              </w:rPr>
            </w:pPr>
            <w:r>
              <w:rPr>
                <w:i/>
                <w:iCs/>
                <w:sz w:val="20"/>
              </w:rPr>
              <w:t>Data di nascita</w:t>
            </w:r>
          </w:p>
        </w:tc>
        <w:tc>
          <w:tcPr>
            <w:tcW w:w="739"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jc w:val="center"/>
              <w:rPr>
                <w:i/>
                <w:iCs/>
                <w:sz w:val="20"/>
              </w:rPr>
            </w:pPr>
            <w:r>
              <w:rPr>
                <w:i/>
                <w:iCs/>
                <w:sz w:val="20"/>
              </w:rPr>
              <w:t>C.F.</w:t>
            </w:r>
          </w:p>
        </w:tc>
        <w:tc>
          <w:tcPr>
            <w:tcW w:w="32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jc w:val="center"/>
              <w:rPr>
                <w:i/>
                <w:iCs/>
                <w:sz w:val="20"/>
              </w:rPr>
            </w:pPr>
            <w:r>
              <w:rPr>
                <w:i/>
                <w:iCs/>
                <w:sz w:val="20"/>
              </w:rPr>
              <w:t>Cognome e nome</w:t>
            </w:r>
          </w:p>
        </w:tc>
        <w:tc>
          <w:tcPr>
            <w:tcW w:w="27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jc w:val="center"/>
              <w:rPr>
                <w:i/>
                <w:iCs/>
                <w:sz w:val="20"/>
              </w:rPr>
            </w:pPr>
            <w:r>
              <w:rPr>
                <w:i/>
                <w:iCs/>
                <w:sz w:val="20"/>
              </w:rPr>
              <w:t>Data di nascita</w:t>
            </w:r>
          </w:p>
        </w:tc>
        <w:tc>
          <w:tcPr>
            <w:tcW w:w="67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76778D" w:rsidRDefault="0076778D" w:rsidP="00FE4257">
            <w:pPr>
              <w:jc w:val="center"/>
              <w:rPr>
                <w:i/>
                <w:iCs/>
                <w:sz w:val="20"/>
              </w:rPr>
            </w:pPr>
            <w:r>
              <w:rPr>
                <w:i/>
                <w:iCs/>
                <w:sz w:val="20"/>
              </w:rPr>
              <w:t>C.F.</w:t>
            </w:r>
          </w:p>
        </w:tc>
      </w:tr>
      <w:tr w:rsidR="0076778D" w:rsidTr="00FE4257">
        <w:tc>
          <w:tcPr>
            <w:tcW w:w="116" w:type="pct"/>
            <w:tcBorders>
              <w:top w:val="single" w:sz="4" w:space="0" w:color="000000"/>
              <w:left w:val="single" w:sz="4" w:space="0" w:color="auto"/>
              <w:bottom w:val="single" w:sz="4" w:space="0" w:color="auto"/>
              <w:right w:val="single" w:sz="4" w:space="0" w:color="auto"/>
            </w:tcBorders>
            <w:hideMark/>
          </w:tcPr>
          <w:p w:rsidR="0076778D" w:rsidRPr="000E4268" w:rsidRDefault="0076778D" w:rsidP="00FE4257">
            <w:pPr>
              <w:pStyle w:val="Default"/>
              <w:rPr>
                <w:rFonts w:ascii="Arial Narrow" w:hAnsi="Arial Narrow"/>
              </w:rPr>
            </w:pPr>
            <w:r>
              <w:rPr>
                <w:rFonts w:ascii="Arial Narrow" w:hAnsi="Arial Narrow"/>
              </w:rPr>
              <w:t>1</w:t>
            </w:r>
          </w:p>
        </w:tc>
        <w:tc>
          <w:tcPr>
            <w:tcW w:w="493" w:type="pct"/>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76778D" w:rsidRPr="008E10F6" w:rsidRDefault="0076778D" w:rsidP="00FE4257">
            <w:pPr>
              <w:jc w:val="center"/>
              <w:rPr>
                <w:rFonts w:ascii="Arial Narrow" w:hAnsi="Arial Narrow"/>
              </w:rPr>
            </w:pPr>
            <w:r>
              <w:rPr>
                <w:rFonts w:ascii="Arial Narrow" w:hAnsi="Arial Narrow"/>
                <w:sz w:val="22"/>
                <w:szCs w:val="22"/>
              </w:rPr>
              <w:t>Biblioteca</w:t>
            </w:r>
          </w:p>
        </w:tc>
        <w:tc>
          <w:tcPr>
            <w:tcW w:w="319" w:type="pct"/>
            <w:tcBorders>
              <w:top w:val="single" w:sz="4" w:space="0" w:color="000000"/>
              <w:left w:val="single" w:sz="4" w:space="0" w:color="auto"/>
              <w:bottom w:val="single" w:sz="4" w:space="0" w:color="auto"/>
              <w:right w:val="single" w:sz="4" w:space="0" w:color="auto"/>
            </w:tcBorders>
            <w:vAlign w:val="center"/>
          </w:tcPr>
          <w:p w:rsidR="0076778D" w:rsidRPr="008E10F6" w:rsidRDefault="0076778D" w:rsidP="00FE4257">
            <w:pPr>
              <w:jc w:val="center"/>
              <w:rPr>
                <w:rFonts w:ascii="Arial Narrow" w:hAnsi="Arial Narrow"/>
              </w:rPr>
            </w:pPr>
            <w:r>
              <w:rPr>
                <w:rFonts w:ascii="Arial Narrow" w:hAnsi="Arial Narrow"/>
                <w:sz w:val="22"/>
                <w:szCs w:val="22"/>
              </w:rPr>
              <w:t>Pontinia</w:t>
            </w:r>
          </w:p>
        </w:tc>
        <w:tc>
          <w:tcPr>
            <w:tcW w:w="660" w:type="pct"/>
            <w:tcBorders>
              <w:top w:val="single" w:sz="4" w:space="0" w:color="000000"/>
              <w:left w:val="single" w:sz="4" w:space="0" w:color="auto"/>
              <w:bottom w:val="single" w:sz="4" w:space="0" w:color="auto"/>
              <w:right w:val="single" w:sz="4" w:space="0" w:color="auto"/>
            </w:tcBorders>
            <w:vAlign w:val="center"/>
          </w:tcPr>
          <w:p w:rsidR="0076778D" w:rsidRPr="008E10F6" w:rsidRDefault="0076778D" w:rsidP="00FE4257">
            <w:pPr>
              <w:rPr>
                <w:rFonts w:ascii="Arial Narrow" w:hAnsi="Arial Narrow"/>
              </w:rPr>
            </w:pPr>
            <w:r w:rsidRPr="00B94D59">
              <w:rPr>
                <w:rFonts w:ascii="Arial Narrow" w:hAnsi="Arial Narrow"/>
              </w:rPr>
              <w:t>VIA CAVOUR 24</w:t>
            </w:r>
          </w:p>
        </w:tc>
        <w:tc>
          <w:tcPr>
            <w:tcW w:w="305" w:type="pct"/>
            <w:tcBorders>
              <w:top w:val="single" w:sz="4" w:space="0" w:color="000000"/>
              <w:left w:val="single" w:sz="4" w:space="0" w:color="auto"/>
              <w:bottom w:val="single" w:sz="4" w:space="0" w:color="auto"/>
              <w:right w:val="single" w:sz="4" w:space="0" w:color="auto"/>
            </w:tcBorders>
            <w:vAlign w:val="center"/>
          </w:tcPr>
          <w:p w:rsidR="0076778D" w:rsidRPr="007055AF" w:rsidRDefault="0076778D" w:rsidP="00FE4257">
            <w:pPr>
              <w:rPr>
                <w:rFonts w:ascii="Arial Narrow" w:hAnsi="Arial Narrow"/>
              </w:rPr>
            </w:pPr>
            <w:r>
              <w:rPr>
                <w:rFonts w:ascii="Arial Narrow" w:hAnsi="Arial Narrow"/>
              </w:rPr>
              <w:t>124212</w:t>
            </w:r>
          </w:p>
        </w:tc>
        <w:tc>
          <w:tcPr>
            <w:tcW w:w="329" w:type="pct"/>
            <w:tcBorders>
              <w:top w:val="single" w:sz="4" w:space="0" w:color="000000"/>
              <w:left w:val="single" w:sz="4" w:space="0" w:color="auto"/>
              <w:bottom w:val="single" w:sz="4" w:space="0" w:color="auto"/>
              <w:right w:val="single" w:sz="4" w:space="0" w:color="auto"/>
            </w:tcBorders>
            <w:vAlign w:val="center"/>
          </w:tcPr>
          <w:p w:rsidR="0076778D" w:rsidRPr="007055AF" w:rsidRDefault="0076778D" w:rsidP="00FE4257">
            <w:pPr>
              <w:jc w:val="center"/>
              <w:rPr>
                <w:rFonts w:ascii="Arial Narrow" w:hAnsi="Arial Narrow"/>
              </w:rPr>
            </w:pPr>
            <w:r>
              <w:rPr>
                <w:rFonts w:ascii="Arial Narrow" w:hAnsi="Arial Narrow"/>
              </w:rPr>
              <w:t>4</w:t>
            </w:r>
          </w:p>
        </w:tc>
        <w:tc>
          <w:tcPr>
            <w:tcW w:w="378" w:type="pct"/>
            <w:tcBorders>
              <w:top w:val="single" w:sz="4" w:space="0" w:color="000000"/>
              <w:left w:val="single" w:sz="4" w:space="0" w:color="auto"/>
              <w:bottom w:val="single" w:sz="4" w:space="0" w:color="auto"/>
              <w:right w:val="single" w:sz="4" w:space="0" w:color="auto"/>
            </w:tcBorders>
            <w:shd w:val="clear" w:color="auto" w:fill="auto"/>
            <w:vAlign w:val="center"/>
          </w:tcPr>
          <w:p w:rsidR="0076778D" w:rsidRPr="00B94D59" w:rsidRDefault="0076778D" w:rsidP="00FE4257">
            <w:pPr>
              <w:rPr>
                <w:rFonts w:ascii="Arial Narrow" w:hAnsi="Arial Narrow"/>
                <w:highlight w:val="yellow"/>
              </w:rPr>
            </w:pPr>
            <w:r w:rsidRPr="00CC7482">
              <w:rPr>
                <w:rFonts w:ascii="Arial Narrow" w:hAnsi="Arial Narrow"/>
              </w:rPr>
              <w:t>Maiello Anna</w:t>
            </w:r>
          </w:p>
        </w:tc>
        <w:tc>
          <w:tcPr>
            <w:tcW w:w="390" w:type="pct"/>
            <w:tcBorders>
              <w:top w:val="single" w:sz="4" w:space="0" w:color="000000"/>
              <w:left w:val="single" w:sz="4" w:space="0" w:color="auto"/>
              <w:bottom w:val="single" w:sz="4" w:space="0" w:color="auto"/>
              <w:right w:val="single" w:sz="4" w:space="0" w:color="auto"/>
            </w:tcBorders>
            <w:shd w:val="clear" w:color="auto" w:fill="auto"/>
            <w:vAlign w:val="center"/>
          </w:tcPr>
          <w:p w:rsidR="0076778D" w:rsidRPr="00B94D59" w:rsidRDefault="0076778D" w:rsidP="00FE4257">
            <w:pPr>
              <w:jc w:val="center"/>
              <w:rPr>
                <w:rFonts w:ascii="Arial Narrow" w:hAnsi="Arial Narrow"/>
                <w:highlight w:val="yellow"/>
              </w:rPr>
            </w:pPr>
            <w:r w:rsidRPr="00CC7482">
              <w:rPr>
                <w:rFonts w:ascii="Arial Narrow" w:hAnsi="Arial Narrow"/>
              </w:rPr>
              <w:t>08/09/1973</w:t>
            </w:r>
          </w:p>
        </w:tc>
        <w:tc>
          <w:tcPr>
            <w:tcW w:w="739" w:type="pct"/>
            <w:tcBorders>
              <w:top w:val="single" w:sz="4" w:space="0" w:color="000000"/>
              <w:left w:val="single" w:sz="4" w:space="0" w:color="auto"/>
              <w:bottom w:val="single" w:sz="4" w:space="0" w:color="auto"/>
              <w:right w:val="single" w:sz="4" w:space="0" w:color="auto"/>
            </w:tcBorders>
            <w:shd w:val="clear" w:color="auto" w:fill="auto"/>
            <w:vAlign w:val="center"/>
          </w:tcPr>
          <w:p w:rsidR="0076778D" w:rsidRPr="00B94D59" w:rsidRDefault="0076778D" w:rsidP="00FE4257">
            <w:pPr>
              <w:jc w:val="center"/>
              <w:rPr>
                <w:rFonts w:ascii="Arial Narrow" w:hAnsi="Arial Narrow"/>
                <w:highlight w:val="yellow"/>
              </w:rPr>
            </w:pPr>
            <w:r w:rsidRPr="00CC7482">
              <w:rPr>
                <w:rFonts w:ascii="Arial Narrow" w:hAnsi="Arial Narrow"/>
              </w:rPr>
              <w:t>MLLNNA73P48L120W</w:t>
            </w:r>
          </w:p>
        </w:tc>
        <w:tc>
          <w:tcPr>
            <w:tcW w:w="327" w:type="pct"/>
            <w:tcBorders>
              <w:top w:val="single" w:sz="4" w:space="0" w:color="000000"/>
              <w:left w:val="single" w:sz="4" w:space="0" w:color="auto"/>
              <w:bottom w:val="single" w:sz="4" w:space="0" w:color="auto"/>
              <w:right w:val="single" w:sz="4" w:space="0" w:color="auto"/>
            </w:tcBorders>
          </w:tcPr>
          <w:p w:rsidR="0076778D" w:rsidRPr="000E4268" w:rsidRDefault="0076778D" w:rsidP="00FE4257">
            <w:pPr>
              <w:pStyle w:val="Default"/>
              <w:tabs>
                <w:tab w:val="left" w:pos="735"/>
              </w:tabs>
              <w:rPr>
                <w:rFonts w:ascii="Arial Narrow" w:hAnsi="Arial Narrow"/>
              </w:rPr>
            </w:pPr>
          </w:p>
        </w:tc>
        <w:tc>
          <w:tcPr>
            <w:tcW w:w="270" w:type="pct"/>
            <w:tcBorders>
              <w:top w:val="single" w:sz="4" w:space="0" w:color="000000"/>
              <w:left w:val="single" w:sz="4" w:space="0" w:color="auto"/>
              <w:bottom w:val="single" w:sz="4" w:space="0" w:color="auto"/>
              <w:right w:val="single" w:sz="4" w:space="0" w:color="auto"/>
            </w:tcBorders>
          </w:tcPr>
          <w:p w:rsidR="0076778D" w:rsidRPr="000E4268" w:rsidRDefault="0076778D" w:rsidP="00FE4257">
            <w:pPr>
              <w:pStyle w:val="Default"/>
              <w:rPr>
                <w:rFonts w:ascii="Arial Narrow" w:hAnsi="Arial Narrow"/>
                <w:sz w:val="22"/>
                <w:szCs w:val="22"/>
              </w:rPr>
            </w:pPr>
          </w:p>
        </w:tc>
        <w:tc>
          <w:tcPr>
            <w:tcW w:w="675" w:type="pct"/>
            <w:tcBorders>
              <w:top w:val="single" w:sz="4" w:space="0" w:color="000000"/>
              <w:left w:val="single" w:sz="4" w:space="0" w:color="auto"/>
              <w:bottom w:val="single" w:sz="4" w:space="0" w:color="auto"/>
              <w:right w:val="single" w:sz="4" w:space="0" w:color="auto"/>
            </w:tcBorders>
          </w:tcPr>
          <w:p w:rsidR="0076778D" w:rsidRPr="000E4268" w:rsidRDefault="0076778D" w:rsidP="00FE4257">
            <w:pPr>
              <w:pStyle w:val="Default"/>
              <w:rPr>
                <w:rFonts w:ascii="Arial Narrow" w:hAnsi="Arial Narrow"/>
                <w:sz w:val="22"/>
                <w:szCs w:val="22"/>
              </w:rPr>
            </w:pPr>
          </w:p>
        </w:tc>
      </w:tr>
    </w:tbl>
    <w:p w:rsidR="00314442" w:rsidRDefault="00314442" w:rsidP="00314442">
      <w:pPr>
        <w:autoSpaceDE w:val="0"/>
        <w:rPr>
          <w:rFonts w:eastAsia="Calibri"/>
          <w:b/>
          <w:color w:val="000000"/>
        </w:rPr>
      </w:pPr>
    </w:p>
    <w:p w:rsidR="00FA474B" w:rsidRDefault="00FA474B" w:rsidP="00CB63B7">
      <w:pPr>
        <w:autoSpaceDE w:val="0"/>
        <w:rPr>
          <w:rFonts w:eastAsia="Calibri"/>
          <w:b/>
          <w:color w:val="000000"/>
        </w:rPr>
      </w:pPr>
      <w:r>
        <w:rPr>
          <w:rFonts w:eastAsia="Calibri"/>
          <w:b/>
          <w:color w:val="000000"/>
        </w:rPr>
        <w:t xml:space="preserve">CARATTERISTICHE </w:t>
      </w:r>
      <w:r w:rsidRPr="00A2577C">
        <w:rPr>
          <w:rFonts w:eastAsia="Calibri"/>
          <w:b/>
          <w:color w:val="000000"/>
        </w:rPr>
        <w:t>CONOSCENZE ACQUISIBILI:</w:t>
      </w:r>
    </w:p>
    <w:p w:rsidR="002869C3" w:rsidRDefault="002869C3" w:rsidP="002869C3">
      <w:pPr>
        <w:autoSpaceDE w:val="0"/>
      </w:pPr>
      <w:r>
        <w:rPr>
          <w:rFonts w:eastAsia="Calibri"/>
          <w:color w:val="000000"/>
        </w:rPr>
        <w:t>NOMINA SRL SOCIETA' CHE CERTIFICHERA' LE COMPETENZE</w:t>
      </w:r>
    </w:p>
    <w:p w:rsidR="002869C3" w:rsidRDefault="002869C3" w:rsidP="00CB63B7">
      <w:pPr>
        <w:autoSpaceDE w:val="0"/>
        <w:rPr>
          <w:rFonts w:eastAsia="Calibri"/>
          <w:b/>
          <w:color w:val="000000"/>
        </w:rPr>
      </w:pPr>
    </w:p>
    <w:p w:rsidR="00314442" w:rsidRDefault="00314442" w:rsidP="00314442">
      <w:pPr>
        <w:autoSpaceDE w:val="0"/>
        <w:rPr>
          <w:rFonts w:eastAsia="Calibri"/>
          <w:b/>
          <w:color w:val="000000"/>
        </w:rPr>
      </w:pPr>
    </w:p>
    <w:p w:rsidR="00314442" w:rsidRDefault="00FA474B" w:rsidP="00237F56">
      <w:pPr>
        <w:autoSpaceDE w:val="0"/>
        <w:rPr>
          <w:b/>
        </w:rPr>
      </w:pPr>
      <w:r w:rsidRPr="00A2577C">
        <w:rPr>
          <w:b/>
        </w:rPr>
        <w:t xml:space="preserve">FORMAZIONE </w:t>
      </w:r>
      <w:r w:rsidR="00314442">
        <w:rPr>
          <w:b/>
        </w:rPr>
        <w:t xml:space="preserve">GENERALE E </w:t>
      </w:r>
      <w:r w:rsidRPr="00A2577C">
        <w:rPr>
          <w:b/>
        </w:rPr>
        <w:t>SPECIFICA DEI VOLONTARI:</w:t>
      </w:r>
    </w:p>
    <w:p w:rsidR="00237F56" w:rsidRPr="00237F56" w:rsidRDefault="00237F56" w:rsidP="00237F56">
      <w:pPr>
        <w:autoSpaceDE w:val="0"/>
        <w:rPr>
          <w:b/>
        </w:rPr>
      </w:pPr>
    </w:p>
    <w:p w:rsidR="00566B25" w:rsidRPr="0065620C" w:rsidRDefault="00237F56" w:rsidP="0065620C">
      <w:pPr>
        <w:jc w:val="both"/>
        <w:rPr>
          <w:b/>
          <w:sz w:val="22"/>
          <w:szCs w:val="22"/>
        </w:rPr>
      </w:pPr>
      <w:r>
        <w:rPr>
          <w:b/>
          <w:sz w:val="22"/>
          <w:szCs w:val="22"/>
        </w:rPr>
        <w:t xml:space="preserve">CONTENUTI </w:t>
      </w:r>
      <w:r w:rsidR="00314442" w:rsidRPr="001C5F21">
        <w:rPr>
          <w:b/>
          <w:sz w:val="22"/>
          <w:szCs w:val="22"/>
        </w:rPr>
        <w:t>FORMAZIONE GENERALE</w:t>
      </w:r>
      <w:r w:rsidR="000A6F4A">
        <w:rPr>
          <w:b/>
          <w:sz w:val="22"/>
          <w:szCs w:val="22"/>
        </w:rPr>
        <w:t>:</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2"/>
      </w:tblGrid>
      <w:tr w:rsidR="0076778D" w:rsidTr="00FE4257">
        <w:trPr>
          <w:trHeight w:val="306"/>
        </w:trPr>
        <w:tc>
          <w:tcPr>
            <w:tcW w:w="8292" w:type="dxa"/>
            <w:tcBorders>
              <w:top w:val="single" w:sz="4" w:space="0" w:color="auto"/>
              <w:left w:val="single" w:sz="4" w:space="0" w:color="auto"/>
              <w:bottom w:val="single" w:sz="4" w:space="0" w:color="auto"/>
              <w:right w:val="single" w:sz="4" w:space="0" w:color="auto"/>
            </w:tcBorders>
          </w:tcPr>
          <w:p w:rsidR="0076778D" w:rsidRPr="00972E1E" w:rsidRDefault="0076778D" w:rsidP="00FE4257">
            <w:pPr>
              <w:jc w:val="both"/>
              <w:rPr>
                <w:rFonts w:ascii="Arial Narrow" w:hAnsi="Arial Narrow"/>
                <w:b/>
                <w:szCs w:val="26"/>
              </w:rPr>
            </w:pPr>
            <w:r w:rsidRPr="00972E1E">
              <w:rPr>
                <w:rFonts w:ascii="Arial Narrow" w:hAnsi="Arial Narrow"/>
                <w:b/>
                <w:sz w:val="22"/>
                <w:szCs w:val="26"/>
              </w:rPr>
              <w:t>FORMAZIONE DEI VOLONTARI</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La formazione generale sarà erogata nei primi 2 mesi, e comunque entro e non oltre il 180° giorno.</w:t>
            </w:r>
          </w:p>
          <w:p w:rsidR="0076778D" w:rsidRPr="00972E1E" w:rsidRDefault="0076778D" w:rsidP="00FE4257">
            <w:pPr>
              <w:jc w:val="both"/>
              <w:rPr>
                <w:rFonts w:ascii="Arial Narrow" w:hAnsi="Arial Narrow"/>
                <w:szCs w:val="26"/>
              </w:rPr>
            </w:pPr>
            <w:r w:rsidRPr="00972E1E">
              <w:rPr>
                <w:rFonts w:ascii="Arial Narrow" w:hAnsi="Arial Narrow"/>
                <w:sz w:val="22"/>
                <w:szCs w:val="26"/>
              </w:rPr>
              <w:t>Tutte le attività avvengono a cura di un formatore accreditato.</w:t>
            </w:r>
          </w:p>
          <w:p w:rsidR="0076778D" w:rsidRPr="00972E1E" w:rsidRDefault="0076778D" w:rsidP="00FE4257">
            <w:pPr>
              <w:jc w:val="both"/>
              <w:rPr>
                <w:rFonts w:ascii="Arial Narrow" w:hAnsi="Arial Narrow"/>
                <w:szCs w:val="26"/>
              </w:rPr>
            </w:pPr>
            <w:r w:rsidRPr="00972E1E">
              <w:rPr>
                <w:rFonts w:ascii="Arial Narrow" w:hAnsi="Arial Narrow"/>
                <w:sz w:val="22"/>
                <w:szCs w:val="26"/>
              </w:rPr>
              <w:t xml:space="preserve">Aula per massimo 25 persone, sedute, in forma circolare e/o semicircolare </w:t>
            </w:r>
          </w:p>
          <w:p w:rsidR="0076778D" w:rsidRPr="00972E1E" w:rsidRDefault="0076778D" w:rsidP="00FE4257">
            <w:pPr>
              <w:jc w:val="both"/>
              <w:rPr>
                <w:rFonts w:ascii="Arial Narrow" w:hAnsi="Arial Narrow"/>
                <w:szCs w:val="26"/>
              </w:rPr>
            </w:pPr>
            <w:r w:rsidRPr="00972E1E">
              <w:rPr>
                <w:rFonts w:ascii="Arial Narrow" w:hAnsi="Arial Narrow"/>
                <w:sz w:val="22"/>
                <w:szCs w:val="26"/>
              </w:rPr>
              <w:t>Tempi dalle 9.00 alle 18.00 o in alternativa dalle 9.00 alle 13.00 e dalle 14.00 alle 18.0.0</w:t>
            </w:r>
          </w:p>
          <w:p w:rsidR="0076778D" w:rsidRPr="00972E1E" w:rsidRDefault="0076778D" w:rsidP="00FE4257">
            <w:pPr>
              <w:jc w:val="both"/>
              <w:rPr>
                <w:rFonts w:ascii="Arial Narrow" w:hAnsi="Arial Narrow"/>
                <w:szCs w:val="26"/>
              </w:rPr>
            </w:pPr>
            <w:r w:rsidRPr="00972E1E">
              <w:rPr>
                <w:rFonts w:ascii="Arial Narrow" w:hAnsi="Arial Narrow"/>
                <w:sz w:val="22"/>
                <w:szCs w:val="26"/>
              </w:rPr>
              <w:t>Modalità: frontale, circolare, esercitativa, a seconda dell’obiettivo e delle indicazioni delle Linee Guida della formazione generale.</w:t>
            </w:r>
          </w:p>
          <w:p w:rsidR="0076778D" w:rsidRPr="00972E1E" w:rsidRDefault="0076778D" w:rsidP="00FE4257">
            <w:pPr>
              <w:jc w:val="both"/>
              <w:rPr>
                <w:rFonts w:ascii="Arial Narrow" w:hAnsi="Arial Narrow"/>
                <w:szCs w:val="26"/>
              </w:rPr>
            </w:pPr>
            <w:r w:rsidRPr="00972E1E">
              <w:rPr>
                <w:rFonts w:ascii="Arial Narrow" w:hAnsi="Arial Narrow"/>
                <w:sz w:val="22"/>
                <w:szCs w:val="26"/>
              </w:rPr>
              <w:t>Il contributo della Formazione generale prevista dall'Unsc all'ente è di 90,00 € per l'Italia e 180,00 € per l'estero per ciascun volontario.</w:t>
            </w:r>
          </w:p>
          <w:p w:rsidR="0076778D" w:rsidRPr="00972E1E" w:rsidRDefault="0076778D" w:rsidP="00FE4257">
            <w:pPr>
              <w:tabs>
                <w:tab w:val="left" w:pos="1574"/>
              </w:tabs>
              <w:rPr>
                <w:rFonts w:ascii="Arial Narrow" w:hAnsi="Arial Narrow"/>
                <w:b/>
                <w:szCs w:val="26"/>
              </w:rPr>
            </w:pPr>
            <w:r>
              <w:rPr>
                <w:rFonts w:ascii="Arial Narrow" w:hAnsi="Arial Narrow"/>
                <w:b/>
                <w:sz w:val="22"/>
                <w:szCs w:val="26"/>
              </w:rPr>
              <w:tab/>
            </w:r>
          </w:p>
          <w:p w:rsidR="0076778D" w:rsidRPr="00972E1E" w:rsidRDefault="0076778D" w:rsidP="00FE4257">
            <w:pPr>
              <w:jc w:val="center"/>
              <w:rPr>
                <w:rFonts w:ascii="Arial Narrow" w:hAnsi="Arial Narrow"/>
                <w:b/>
                <w:szCs w:val="26"/>
              </w:rPr>
            </w:pPr>
            <w:r w:rsidRPr="00972E1E">
              <w:rPr>
                <w:rFonts w:ascii="Arial Narrow" w:hAnsi="Arial Narrow"/>
                <w:b/>
                <w:sz w:val="22"/>
                <w:szCs w:val="26"/>
              </w:rPr>
              <w:t>Responsabile per la Formazione</w:t>
            </w:r>
          </w:p>
          <w:p w:rsidR="0076778D" w:rsidRPr="00972E1E" w:rsidRDefault="0076778D" w:rsidP="00FE4257">
            <w:pPr>
              <w:jc w:val="center"/>
              <w:rPr>
                <w:rFonts w:ascii="Arial Narrow" w:hAnsi="Arial Narrow"/>
                <w:b/>
                <w:szCs w:val="26"/>
              </w:rPr>
            </w:pPr>
          </w:p>
          <w:p w:rsidR="0076778D" w:rsidRPr="00972E1E" w:rsidRDefault="0076778D" w:rsidP="00FE4257">
            <w:pPr>
              <w:jc w:val="both"/>
              <w:rPr>
                <w:rFonts w:ascii="Arial Narrow" w:hAnsi="Arial Narrow"/>
                <w:bCs/>
                <w:color w:val="000000"/>
                <w:szCs w:val="26"/>
              </w:rPr>
            </w:pPr>
            <w:r w:rsidRPr="00972E1E">
              <w:rPr>
                <w:rFonts w:ascii="Arial Narrow" w:hAnsi="Arial Narrow"/>
                <w:b/>
                <w:bCs/>
                <w:color w:val="000000"/>
                <w:sz w:val="22"/>
                <w:szCs w:val="26"/>
              </w:rPr>
              <w:t xml:space="preserve">Dr. SELICATI MICHELE </w:t>
            </w:r>
            <w:r w:rsidRPr="00972E1E">
              <w:rPr>
                <w:rFonts w:ascii="Arial Narrow" w:hAnsi="Arial Narrow"/>
                <w:bCs/>
                <w:color w:val="000000"/>
                <w:sz w:val="22"/>
                <w:szCs w:val="26"/>
              </w:rPr>
              <w:t>Formatore Accreditato</w:t>
            </w:r>
          </w:p>
          <w:p w:rsidR="0076778D" w:rsidRPr="00972E1E" w:rsidRDefault="0076778D" w:rsidP="00FE4257">
            <w:pPr>
              <w:autoSpaceDE w:val="0"/>
              <w:autoSpaceDN w:val="0"/>
              <w:adjustRightInd w:val="0"/>
              <w:jc w:val="both"/>
              <w:rPr>
                <w:rFonts w:ascii="Arial Narrow" w:hAnsi="Arial Narrow"/>
                <w:bCs/>
                <w:i/>
                <w:color w:val="000000"/>
                <w:szCs w:val="26"/>
              </w:rPr>
            </w:pPr>
            <w:r w:rsidRPr="00972E1E">
              <w:rPr>
                <w:rFonts w:ascii="Arial Narrow" w:hAnsi="Arial Narrow"/>
                <w:bCs/>
                <w:i/>
                <w:color w:val="000000"/>
                <w:sz w:val="22"/>
                <w:szCs w:val="26"/>
              </w:rPr>
              <w:t xml:space="preserve">Esperto nazionale del Servizio Civile per conto della Università per Stranieri di Siena, per l'Università degli Studi di Bari, del Politecnico di Bari, consulente per la Regione Lazio, per l'Asap Lazio, per il FormezPa. Ex Consulente della Presidenza del Consiglio dei Ministri Dipartimento Politiche della Famiglie e ex consulente del  Dipartimento Relazioni Internazionali, Cooperazione  e Volontariato della Protezione Civile. </w:t>
            </w:r>
          </w:p>
          <w:p w:rsidR="0076778D" w:rsidRPr="00972E1E" w:rsidRDefault="0076778D" w:rsidP="00FE4257">
            <w:pPr>
              <w:jc w:val="both"/>
              <w:rPr>
                <w:rFonts w:ascii="Arial Narrow" w:hAnsi="Arial Narrow"/>
                <w:b/>
                <w:szCs w:val="26"/>
              </w:rPr>
            </w:pPr>
            <w:r w:rsidRPr="00972E1E">
              <w:rPr>
                <w:rFonts w:ascii="Arial Narrow" w:hAnsi="Arial Narrow"/>
                <w:bCs/>
                <w:i/>
                <w:color w:val="000000"/>
                <w:sz w:val="22"/>
                <w:szCs w:val="26"/>
              </w:rPr>
              <w:t>Laurea in Filosofia; Master Asvi Cooperazione Internazionale ed Europrogettazione. Docente di Project Management.</w:t>
            </w:r>
          </w:p>
          <w:p w:rsidR="0076778D" w:rsidRDefault="0076778D" w:rsidP="00FE4257">
            <w:pPr>
              <w:jc w:val="center"/>
              <w:rPr>
                <w:rFonts w:ascii="Arial Narrow" w:hAnsi="Arial Narrow"/>
                <w:b/>
              </w:rPr>
            </w:pPr>
            <w:r>
              <w:rPr>
                <w:rFonts w:ascii="Arial Narrow" w:hAnsi="Arial Narrow"/>
                <w:b/>
              </w:rPr>
              <w:t>Altri Formatori Generali</w:t>
            </w:r>
          </w:p>
          <w:p w:rsidR="0076778D" w:rsidRDefault="0076778D" w:rsidP="00FE4257">
            <w:pPr>
              <w:jc w:val="both"/>
              <w:rPr>
                <w:rFonts w:ascii="Arial Narrow" w:hAnsi="Arial Narrow"/>
              </w:rPr>
            </w:pPr>
          </w:p>
          <w:p w:rsidR="0076778D" w:rsidRDefault="0076778D" w:rsidP="00FE4257">
            <w:pPr>
              <w:jc w:val="both"/>
              <w:rPr>
                <w:rFonts w:ascii="Arial Narrow" w:hAnsi="Arial Narrow"/>
                <w:b/>
              </w:rPr>
            </w:pPr>
            <w:r>
              <w:rPr>
                <w:rFonts w:ascii="Arial Narrow" w:hAnsi="Arial Narrow"/>
                <w:b/>
              </w:rPr>
              <w:t xml:space="preserve">Avv. Francesco Sgobba </w:t>
            </w:r>
            <w:r>
              <w:rPr>
                <w:rFonts w:ascii="Arial Narrow" w:hAnsi="Arial Narrow"/>
                <w:bCs/>
                <w:color w:val="000000"/>
                <w:sz w:val="22"/>
                <w:szCs w:val="22"/>
              </w:rPr>
              <w:t>Formatore Accreditato</w:t>
            </w:r>
          </w:p>
          <w:p w:rsidR="0076778D" w:rsidRDefault="0076778D" w:rsidP="00FE4257">
            <w:pPr>
              <w:jc w:val="both"/>
              <w:rPr>
                <w:rFonts w:ascii="Arial Narrow" w:hAnsi="Arial Narrow"/>
              </w:rPr>
            </w:pPr>
            <w:r>
              <w:rPr>
                <w:rFonts w:ascii="Arial Narrow" w:hAnsi="Arial Narrow"/>
              </w:rPr>
              <w:t>Laurea in Giurisprudenza, Esperto del Diritto Penale, del Diritto di Famiglia e dei Contratti della Pubblica Amministrazione. Legale della Nomina srl Business &amp; Management Solution. Formatore Generale nei progetti di Servizio Civile Nazionale.</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lastRenderedPageBreak/>
              <w:t>Per quanto riguarda la definizione dei contenuti della formazione generale dei volontari, si farà riferimento a quanto previsto dalle Nuove “Linee guida della formazione generale dei giovani in Servizio Civile Nazionale” 2013 che vanno ad integrare quelle elaborate nell’anno 2006 in ottemperanza a quanto previsto dall’art.11 comma 3 del D. Lgs 5 aprile 2002, n.77.</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La formazione generale si svolge prevalentemente nel quadro di situazioni di apprendimento strutturate e formali quali sono quelle all’interno di un’aula. La metodologia didattica in questo caso è orientata alla trasmissione, attraverso il metodo espositivo, di conoscenze e informazioni che, successivamente, trovano nella discussione in aula momenti di verifica e di approfondimento.</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La formazione generale consisterà in un percorso comune a tutti i giovani avviati al Servizio Civile con lo stesso bando e avrà come contenuto generale l'elaborazione e la contestualizzazione sia dell'esperienza di Servizio Civile sia dell'identità sociale del volontario, in relazione ai principi normativi e ai progetti da realizzare.</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 xml:space="preserve">In particolare, i contenuti della formazione generale saranno indirizzati a: </w:t>
            </w:r>
          </w:p>
          <w:p w:rsidR="0076778D" w:rsidRPr="00972E1E" w:rsidRDefault="0076778D" w:rsidP="0076778D">
            <w:pPr>
              <w:numPr>
                <w:ilvl w:val="0"/>
                <w:numId w:val="6"/>
              </w:numPr>
              <w:jc w:val="both"/>
              <w:rPr>
                <w:rFonts w:ascii="Arial Narrow" w:hAnsi="Arial Narrow"/>
                <w:szCs w:val="26"/>
              </w:rPr>
            </w:pPr>
            <w:r w:rsidRPr="00972E1E">
              <w:rPr>
                <w:rFonts w:ascii="Arial Narrow" w:hAnsi="Arial Narrow"/>
                <w:sz w:val="22"/>
                <w:szCs w:val="26"/>
              </w:rPr>
              <w:t xml:space="preserve">esplicitare e confrontare le motivazioni della scelta di Servizio Civile e le attese dei volontari; </w:t>
            </w:r>
          </w:p>
          <w:p w:rsidR="0076778D" w:rsidRPr="00972E1E" w:rsidRDefault="0076778D" w:rsidP="0076778D">
            <w:pPr>
              <w:numPr>
                <w:ilvl w:val="0"/>
                <w:numId w:val="6"/>
              </w:numPr>
              <w:jc w:val="both"/>
              <w:rPr>
                <w:rFonts w:ascii="Arial Narrow" w:hAnsi="Arial Narrow"/>
                <w:szCs w:val="26"/>
              </w:rPr>
            </w:pPr>
            <w:r w:rsidRPr="00972E1E">
              <w:rPr>
                <w:rFonts w:ascii="Arial Narrow" w:hAnsi="Arial Narrow"/>
                <w:sz w:val="22"/>
                <w:szCs w:val="26"/>
              </w:rPr>
              <w:t xml:space="preserve">delineare l'evoluzione del Servizio Civile come contenitore istituzionale di cittadinanza attiva, acclarandone continuità e discontinuità in una prospettiva storica; </w:t>
            </w:r>
          </w:p>
          <w:p w:rsidR="0076778D" w:rsidRPr="00972E1E" w:rsidRDefault="0076778D" w:rsidP="0076778D">
            <w:pPr>
              <w:numPr>
                <w:ilvl w:val="0"/>
                <w:numId w:val="6"/>
              </w:numPr>
              <w:jc w:val="both"/>
              <w:rPr>
                <w:rFonts w:ascii="Arial Narrow" w:hAnsi="Arial Narrow"/>
                <w:szCs w:val="26"/>
              </w:rPr>
            </w:pPr>
            <w:r w:rsidRPr="00972E1E">
              <w:rPr>
                <w:rFonts w:ascii="Arial Narrow" w:hAnsi="Arial Narrow"/>
                <w:sz w:val="22"/>
                <w:szCs w:val="26"/>
              </w:rPr>
              <w:t xml:space="preserve">ricondurre la scelta individuale di servizio ad una storia collettiva; </w:t>
            </w:r>
          </w:p>
          <w:p w:rsidR="0076778D" w:rsidRPr="00972E1E" w:rsidRDefault="0076778D" w:rsidP="0076778D">
            <w:pPr>
              <w:numPr>
                <w:ilvl w:val="0"/>
                <w:numId w:val="6"/>
              </w:numPr>
              <w:jc w:val="both"/>
              <w:rPr>
                <w:rFonts w:ascii="Arial Narrow" w:hAnsi="Arial Narrow"/>
                <w:szCs w:val="26"/>
              </w:rPr>
            </w:pPr>
            <w:r w:rsidRPr="00972E1E">
              <w:rPr>
                <w:rFonts w:ascii="Arial Narrow" w:hAnsi="Arial Narrow"/>
                <w:sz w:val="22"/>
                <w:szCs w:val="26"/>
              </w:rPr>
              <w:t xml:space="preserve">illustrare il contesto - legislativo, culturale, sociale, istituzionale, progettuale, organizzativo - in cui si svolge il Servizio Civile; </w:t>
            </w:r>
          </w:p>
          <w:p w:rsidR="0076778D" w:rsidRPr="00972E1E" w:rsidRDefault="0076778D" w:rsidP="0076778D">
            <w:pPr>
              <w:numPr>
                <w:ilvl w:val="0"/>
                <w:numId w:val="6"/>
              </w:numPr>
              <w:jc w:val="both"/>
              <w:rPr>
                <w:rFonts w:ascii="Arial Narrow" w:hAnsi="Arial Narrow"/>
                <w:szCs w:val="26"/>
              </w:rPr>
            </w:pPr>
            <w:r w:rsidRPr="00972E1E">
              <w:rPr>
                <w:rFonts w:ascii="Arial Narrow" w:hAnsi="Arial Narrow"/>
                <w:sz w:val="22"/>
                <w:szCs w:val="26"/>
              </w:rPr>
              <w:t xml:space="preserve">evidenziare ed elaborare la dimensione della partecipazione alla società civile attraverso la scelta di un'esperienza istituzionale; </w:t>
            </w:r>
          </w:p>
          <w:p w:rsidR="0076778D" w:rsidRPr="00972E1E" w:rsidRDefault="0076778D" w:rsidP="0076778D">
            <w:pPr>
              <w:numPr>
                <w:ilvl w:val="0"/>
                <w:numId w:val="6"/>
              </w:numPr>
              <w:jc w:val="both"/>
              <w:rPr>
                <w:rFonts w:ascii="Arial Narrow" w:hAnsi="Arial Narrow"/>
                <w:szCs w:val="26"/>
              </w:rPr>
            </w:pPr>
            <w:r w:rsidRPr="00972E1E">
              <w:rPr>
                <w:rFonts w:ascii="Arial Narrow" w:hAnsi="Arial Narrow"/>
                <w:sz w:val="22"/>
                <w:szCs w:val="26"/>
              </w:rPr>
              <w:t xml:space="preserve">fornire spunti per analizzare il proprio progetto di servizio; </w:t>
            </w:r>
          </w:p>
          <w:p w:rsidR="0076778D" w:rsidRPr="00972E1E" w:rsidRDefault="0076778D" w:rsidP="0076778D">
            <w:pPr>
              <w:numPr>
                <w:ilvl w:val="0"/>
                <w:numId w:val="6"/>
              </w:numPr>
              <w:jc w:val="both"/>
              <w:rPr>
                <w:rFonts w:ascii="Arial Narrow" w:hAnsi="Arial Narrow"/>
                <w:szCs w:val="26"/>
              </w:rPr>
            </w:pPr>
            <w:r w:rsidRPr="00972E1E">
              <w:rPr>
                <w:rFonts w:ascii="Arial Narrow" w:hAnsi="Arial Narrow"/>
                <w:sz w:val="22"/>
                <w:szCs w:val="26"/>
              </w:rPr>
              <w:t xml:space="preserve">favorire la percezione del volontario come individuo inserito in un'organizzazione. </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I contenuti della formazione generale si articoleranno nell’ambito di moduli didattici.</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 xml:space="preserve">La formazione generale avrà una durata di </w:t>
            </w:r>
            <w:r w:rsidRPr="00972E1E">
              <w:rPr>
                <w:rFonts w:ascii="Arial Narrow" w:hAnsi="Arial Narrow"/>
                <w:b/>
                <w:sz w:val="22"/>
                <w:szCs w:val="26"/>
              </w:rPr>
              <w:t>n. 42 ore</w:t>
            </w:r>
            <w:r w:rsidRPr="00972E1E">
              <w:rPr>
                <w:rFonts w:ascii="Arial Narrow" w:hAnsi="Arial Narrow"/>
                <w:sz w:val="22"/>
                <w:szCs w:val="26"/>
              </w:rPr>
              <w:t xml:space="preserve"> per un massimo di 25 volontari (con deroga a 28)</w:t>
            </w:r>
          </w:p>
          <w:p w:rsidR="0076778D" w:rsidRPr="00972E1E" w:rsidRDefault="0076778D" w:rsidP="00FE4257">
            <w:pPr>
              <w:jc w:val="both"/>
              <w:rPr>
                <w:rFonts w:ascii="Arial Narrow" w:hAnsi="Arial Narrow"/>
                <w:szCs w:val="26"/>
              </w:rPr>
            </w:pPr>
            <w:r w:rsidRPr="00972E1E">
              <w:rPr>
                <w:rFonts w:ascii="Arial Narrow" w:hAnsi="Arial Narrow"/>
                <w:sz w:val="22"/>
                <w:szCs w:val="26"/>
              </w:rPr>
              <w:t>Saranno inseriti altri formatori o esperti della materia, ma con in aula la presenza del responsabile del sistema della formazione generale.</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b/>
                <w:szCs w:val="26"/>
              </w:rPr>
            </w:pPr>
            <w:r w:rsidRPr="00972E1E">
              <w:rPr>
                <w:rFonts w:ascii="Arial Narrow" w:hAnsi="Arial Narrow"/>
                <w:b/>
                <w:sz w:val="22"/>
                <w:szCs w:val="26"/>
              </w:rPr>
              <w:t>FORMAZIONE GENERALE</w:t>
            </w:r>
          </w:p>
          <w:p w:rsidR="0076778D" w:rsidRPr="00972E1E" w:rsidRDefault="0076778D" w:rsidP="00FE4257">
            <w:pPr>
              <w:jc w:val="both"/>
              <w:rPr>
                <w:rFonts w:ascii="Arial Narrow" w:hAnsi="Arial Narrow"/>
                <w:b/>
                <w:szCs w:val="26"/>
              </w:rPr>
            </w:pPr>
          </w:p>
          <w:p w:rsidR="0076778D" w:rsidRPr="00972E1E" w:rsidRDefault="0076778D" w:rsidP="00FE4257">
            <w:pPr>
              <w:jc w:val="both"/>
              <w:rPr>
                <w:rFonts w:ascii="Arial Narrow" w:hAnsi="Arial Narrow"/>
                <w:b/>
                <w:szCs w:val="26"/>
              </w:rPr>
            </w:pPr>
            <w:r w:rsidRPr="00972E1E">
              <w:rPr>
                <w:rFonts w:ascii="Arial Narrow" w:hAnsi="Arial Narrow"/>
                <w:b/>
                <w:sz w:val="22"/>
                <w:szCs w:val="26"/>
              </w:rPr>
              <w:t>Macroaree e moduli formativi</w:t>
            </w:r>
          </w:p>
          <w:p w:rsidR="0076778D" w:rsidRPr="00972E1E" w:rsidRDefault="0076778D" w:rsidP="00FE4257">
            <w:pPr>
              <w:jc w:val="both"/>
              <w:rPr>
                <w:rFonts w:ascii="Arial Narrow" w:hAnsi="Arial Narrow"/>
                <w:szCs w:val="26"/>
              </w:rPr>
            </w:pPr>
          </w:p>
          <w:p w:rsidR="0076778D" w:rsidRPr="00972E1E" w:rsidRDefault="0076778D" w:rsidP="0076778D">
            <w:pPr>
              <w:numPr>
                <w:ilvl w:val="0"/>
                <w:numId w:val="9"/>
              </w:numPr>
              <w:jc w:val="both"/>
              <w:rPr>
                <w:rFonts w:ascii="Arial Narrow" w:hAnsi="Arial Narrow"/>
                <w:b/>
                <w:szCs w:val="26"/>
              </w:rPr>
            </w:pPr>
            <w:r w:rsidRPr="00972E1E">
              <w:rPr>
                <w:rFonts w:ascii="Arial Narrow" w:hAnsi="Arial Narrow"/>
                <w:b/>
                <w:sz w:val="22"/>
                <w:szCs w:val="26"/>
              </w:rPr>
              <w:t>Valori e identità del Scn</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t>l’identità del gruppo in formazione e patto formativo</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t>dall’obiezione di coscienza al SCN</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t>il dovere di difesa della Patria – difesa civile non armata e nonviolenza</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t>la normativa vigente e la Carta di impegno etico.</w:t>
            </w:r>
          </w:p>
          <w:p w:rsidR="0076778D" w:rsidRPr="00972E1E" w:rsidRDefault="0076778D" w:rsidP="0076778D">
            <w:pPr>
              <w:numPr>
                <w:ilvl w:val="0"/>
                <w:numId w:val="9"/>
              </w:numPr>
              <w:jc w:val="both"/>
              <w:rPr>
                <w:rFonts w:ascii="Arial Narrow" w:hAnsi="Arial Narrow"/>
                <w:b/>
                <w:szCs w:val="26"/>
              </w:rPr>
            </w:pPr>
            <w:r w:rsidRPr="00972E1E">
              <w:rPr>
                <w:rFonts w:ascii="Arial Narrow" w:hAnsi="Arial Narrow"/>
                <w:b/>
                <w:sz w:val="22"/>
                <w:szCs w:val="26"/>
              </w:rPr>
              <w:t>La cittadinanza attiva</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t>la formazione civica</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t>le forme di cittadinanza</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t>la protezione civile</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t>la rappresentanza dei volontari nel Servizio Civile</w:t>
            </w:r>
          </w:p>
          <w:p w:rsidR="0076778D" w:rsidRPr="00972E1E" w:rsidRDefault="0076778D" w:rsidP="0076778D">
            <w:pPr>
              <w:numPr>
                <w:ilvl w:val="0"/>
                <w:numId w:val="9"/>
              </w:numPr>
              <w:jc w:val="both"/>
              <w:rPr>
                <w:rFonts w:ascii="Arial Narrow" w:hAnsi="Arial Narrow"/>
                <w:b/>
                <w:szCs w:val="26"/>
              </w:rPr>
            </w:pPr>
            <w:r w:rsidRPr="00972E1E">
              <w:rPr>
                <w:rFonts w:ascii="Arial Narrow" w:hAnsi="Arial Narrow"/>
                <w:b/>
                <w:sz w:val="22"/>
                <w:szCs w:val="26"/>
              </w:rPr>
              <w:t>il giovane volontario nel sistema del Servizio Civile</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lastRenderedPageBreak/>
              <w:t>presentazione dell’Ente</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t>il lavoro per progetti</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t>l’organizzazione del Servizio Civile e le sue figure</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t>disciplina dei rapporti tra enti e volontari del Servizio Civile Nazionale</w:t>
            </w:r>
          </w:p>
          <w:p w:rsidR="0076778D" w:rsidRPr="00972E1E" w:rsidRDefault="0076778D" w:rsidP="0076778D">
            <w:pPr>
              <w:numPr>
                <w:ilvl w:val="1"/>
                <w:numId w:val="9"/>
              </w:numPr>
              <w:jc w:val="both"/>
              <w:rPr>
                <w:rFonts w:ascii="Arial Narrow" w:hAnsi="Arial Narrow"/>
                <w:szCs w:val="26"/>
              </w:rPr>
            </w:pPr>
            <w:r w:rsidRPr="00972E1E">
              <w:rPr>
                <w:rFonts w:ascii="Arial Narrow" w:hAnsi="Arial Narrow"/>
                <w:sz w:val="22"/>
                <w:szCs w:val="26"/>
              </w:rPr>
              <w:t>comunicazione interpersonale e gestione dei conflitti.</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p>
          <w:p w:rsidR="0076778D" w:rsidRDefault="0076778D" w:rsidP="00FE4257">
            <w:pPr>
              <w:jc w:val="both"/>
              <w:rPr>
                <w:rFonts w:ascii="Arial Narrow" w:hAnsi="Arial Narrow"/>
                <w:b/>
                <w:szCs w:val="26"/>
              </w:rPr>
            </w:pPr>
            <w:r w:rsidRPr="00972E1E">
              <w:rPr>
                <w:rFonts w:ascii="Arial Narrow" w:hAnsi="Arial Narrow"/>
                <w:b/>
                <w:sz w:val="22"/>
                <w:szCs w:val="26"/>
              </w:rPr>
              <w:t>Moduli e ripartizione delle 42 ore di lezioni</w:t>
            </w:r>
          </w:p>
          <w:p w:rsidR="0076778D" w:rsidRPr="00972E1E" w:rsidRDefault="0076778D" w:rsidP="00FE4257">
            <w:pPr>
              <w:jc w:val="both"/>
              <w:rPr>
                <w:rFonts w:ascii="Arial Narrow" w:hAnsi="Arial Narrow"/>
                <w:b/>
                <w:szCs w:val="26"/>
              </w:rPr>
            </w:pPr>
          </w:p>
          <w:tbl>
            <w:tblPr>
              <w:tblStyle w:val="Tabellagriglia4-colore61"/>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674"/>
              <w:gridCol w:w="1924"/>
              <w:gridCol w:w="1516"/>
              <w:gridCol w:w="2022"/>
            </w:tblGrid>
            <w:tr w:rsidR="0076778D" w:rsidRPr="00972E1E" w:rsidTr="00FE4257">
              <w:trPr>
                <w:cnfStyle w:val="100000000000" w:firstRow="1" w:lastRow="0" w:firstColumn="0" w:lastColumn="0" w:oddVBand="0" w:evenVBand="0" w:oddHBand="0" w:evenHBand="0" w:firstRowFirstColumn="0" w:firstRowLastColumn="0" w:lastRowFirstColumn="0" w:lastRowLastColumn="0"/>
                <w:tblCellSpacing w:w="20" w:type="dxa"/>
                <w:jc w:val="center"/>
              </w:trPr>
              <w:tc>
                <w:tcPr>
                  <w:cnfStyle w:val="001000000000" w:firstRow="0" w:lastRow="0" w:firstColumn="1" w:lastColumn="0" w:oddVBand="0" w:evenVBand="0" w:oddHBand="0" w:evenHBand="0" w:firstRowFirstColumn="0" w:firstRowLastColumn="0" w:lastRowFirstColumn="0" w:lastRowLastColumn="0"/>
                  <w:tcW w:w="2633" w:type="dxa"/>
                  <w:tcBorders>
                    <w:top w:val="none" w:sz="0" w:space="0" w:color="auto"/>
                    <w:left w:val="none" w:sz="0" w:space="0" w:color="auto"/>
                    <w:bottom w:val="none" w:sz="0" w:space="0" w:color="auto"/>
                    <w:right w:val="none" w:sz="0" w:space="0" w:color="auto"/>
                  </w:tcBorders>
                </w:tcPr>
                <w:p w:rsidR="0076778D" w:rsidRPr="00972E1E" w:rsidRDefault="0076778D" w:rsidP="00FE4257">
                  <w:pPr>
                    <w:jc w:val="both"/>
                    <w:rPr>
                      <w:rFonts w:ascii="Arial Narrow" w:hAnsi="Arial Narrow"/>
                      <w:sz w:val="22"/>
                      <w:szCs w:val="22"/>
                    </w:rPr>
                  </w:pPr>
                  <w:r w:rsidRPr="00972E1E">
                    <w:rPr>
                      <w:rFonts w:ascii="Arial Narrow" w:hAnsi="Arial Narrow"/>
                      <w:sz w:val="22"/>
                      <w:szCs w:val="22"/>
                    </w:rPr>
                    <w:t>Nome</w:t>
                  </w:r>
                </w:p>
              </w:tc>
              <w:tc>
                <w:tcPr>
                  <w:tcW w:w="1898" w:type="dxa"/>
                  <w:tcBorders>
                    <w:top w:val="none" w:sz="0" w:space="0" w:color="auto"/>
                    <w:left w:val="none" w:sz="0" w:space="0" w:color="auto"/>
                    <w:bottom w:val="none" w:sz="0" w:space="0" w:color="auto"/>
                    <w:right w:val="none" w:sz="0" w:space="0" w:color="auto"/>
                  </w:tcBorders>
                </w:tcPr>
                <w:p w:rsidR="0076778D" w:rsidRPr="00972E1E" w:rsidRDefault="0076778D" w:rsidP="00FE425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Frontale</w:t>
                  </w:r>
                </w:p>
              </w:tc>
              <w:tc>
                <w:tcPr>
                  <w:tcW w:w="1483" w:type="dxa"/>
                  <w:tcBorders>
                    <w:top w:val="none" w:sz="0" w:space="0" w:color="auto"/>
                    <w:left w:val="none" w:sz="0" w:space="0" w:color="auto"/>
                    <w:bottom w:val="none" w:sz="0" w:space="0" w:color="auto"/>
                    <w:right w:val="none" w:sz="0" w:space="0" w:color="auto"/>
                  </w:tcBorders>
                </w:tcPr>
                <w:p w:rsidR="0076778D" w:rsidRPr="00972E1E" w:rsidRDefault="0076778D" w:rsidP="00FE425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Tecniche</w:t>
                  </w:r>
                </w:p>
              </w:tc>
              <w:tc>
                <w:tcPr>
                  <w:tcW w:w="1980" w:type="dxa"/>
                  <w:tcBorders>
                    <w:top w:val="none" w:sz="0" w:space="0" w:color="auto"/>
                    <w:left w:val="none" w:sz="0" w:space="0" w:color="auto"/>
                    <w:bottom w:val="none" w:sz="0" w:space="0" w:color="auto"/>
                    <w:right w:val="none" w:sz="0" w:space="0" w:color="auto"/>
                  </w:tcBorders>
                </w:tcPr>
                <w:p w:rsidR="0076778D" w:rsidRPr="00972E1E" w:rsidRDefault="0076778D" w:rsidP="00FE425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Totale ore</w:t>
                  </w:r>
                </w:p>
              </w:tc>
            </w:tr>
            <w:tr w:rsidR="0076778D" w:rsidRPr="00972E1E" w:rsidTr="00FE4257">
              <w:trPr>
                <w:cnfStyle w:val="000000100000" w:firstRow="0" w:lastRow="0" w:firstColumn="0" w:lastColumn="0" w:oddVBand="0" w:evenVBand="0" w:oddHBand="1" w:evenHBand="0" w:firstRowFirstColumn="0" w:firstRowLastColumn="0" w:lastRowFirstColumn="0" w:lastRowLastColumn="0"/>
                <w:tblCellSpacing w:w="20" w:type="dxa"/>
                <w:jc w:val="center"/>
              </w:trPr>
              <w:tc>
                <w:tcPr>
                  <w:cnfStyle w:val="001000000000" w:firstRow="0" w:lastRow="0" w:firstColumn="1" w:lastColumn="0" w:oddVBand="0" w:evenVBand="0" w:oddHBand="0" w:evenHBand="0" w:firstRowFirstColumn="0" w:firstRowLastColumn="0" w:lastRowFirstColumn="0" w:lastRowLastColumn="0"/>
                  <w:tcW w:w="2633" w:type="dxa"/>
                </w:tcPr>
                <w:p w:rsidR="0076778D" w:rsidRPr="00972E1E" w:rsidRDefault="0076778D" w:rsidP="00FE4257">
                  <w:pPr>
                    <w:rPr>
                      <w:rFonts w:ascii="Arial Narrow" w:hAnsi="Arial Narrow"/>
                      <w:sz w:val="22"/>
                      <w:szCs w:val="22"/>
                    </w:rPr>
                  </w:pPr>
                  <w:r w:rsidRPr="00972E1E">
                    <w:rPr>
                      <w:rFonts w:ascii="Arial Narrow" w:hAnsi="Arial Narrow"/>
                      <w:sz w:val="22"/>
                      <w:szCs w:val="22"/>
                    </w:rPr>
                    <w:t>L'identità del gruppo in formazione</w:t>
                  </w:r>
                </w:p>
              </w:tc>
              <w:tc>
                <w:tcPr>
                  <w:tcW w:w="1898"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1</w:t>
                  </w:r>
                </w:p>
              </w:tc>
              <w:tc>
                <w:tcPr>
                  <w:tcW w:w="1483"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1</w:t>
                  </w:r>
                </w:p>
              </w:tc>
              <w:tc>
                <w:tcPr>
                  <w:tcW w:w="1980"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2</w:t>
                  </w:r>
                </w:p>
              </w:tc>
            </w:tr>
            <w:tr w:rsidR="0076778D" w:rsidRPr="00972E1E" w:rsidTr="00FE4257">
              <w:trPr>
                <w:tblCellSpacing w:w="20" w:type="dxa"/>
                <w:jc w:val="center"/>
              </w:trPr>
              <w:tc>
                <w:tcPr>
                  <w:cnfStyle w:val="001000000000" w:firstRow="0" w:lastRow="0" w:firstColumn="1" w:lastColumn="0" w:oddVBand="0" w:evenVBand="0" w:oddHBand="0" w:evenHBand="0" w:firstRowFirstColumn="0" w:firstRowLastColumn="0" w:lastRowFirstColumn="0" w:lastRowLastColumn="0"/>
                  <w:tcW w:w="2633" w:type="dxa"/>
                </w:tcPr>
                <w:p w:rsidR="0076778D" w:rsidRPr="00972E1E" w:rsidRDefault="0076778D" w:rsidP="00FE4257">
                  <w:pPr>
                    <w:rPr>
                      <w:rFonts w:ascii="Arial Narrow" w:hAnsi="Arial Narrow"/>
                      <w:sz w:val="22"/>
                      <w:szCs w:val="22"/>
                    </w:rPr>
                  </w:pPr>
                  <w:r w:rsidRPr="00972E1E">
                    <w:rPr>
                      <w:rFonts w:ascii="Arial Narrow" w:hAnsi="Arial Narrow"/>
                      <w:sz w:val="22"/>
                      <w:szCs w:val="22"/>
                    </w:rPr>
                    <w:t>Odc e Snc</w:t>
                  </w:r>
                </w:p>
              </w:tc>
              <w:tc>
                <w:tcPr>
                  <w:tcW w:w="1898"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4</w:t>
                  </w:r>
                </w:p>
              </w:tc>
              <w:tc>
                <w:tcPr>
                  <w:tcW w:w="1483"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0</w:t>
                  </w:r>
                </w:p>
              </w:tc>
              <w:tc>
                <w:tcPr>
                  <w:tcW w:w="1980"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4</w:t>
                  </w:r>
                </w:p>
              </w:tc>
            </w:tr>
            <w:tr w:rsidR="0076778D" w:rsidRPr="00972E1E" w:rsidTr="00FE4257">
              <w:trPr>
                <w:cnfStyle w:val="000000100000" w:firstRow="0" w:lastRow="0" w:firstColumn="0" w:lastColumn="0" w:oddVBand="0" w:evenVBand="0" w:oddHBand="1" w:evenHBand="0" w:firstRowFirstColumn="0" w:firstRowLastColumn="0" w:lastRowFirstColumn="0" w:lastRowLastColumn="0"/>
                <w:tblCellSpacing w:w="20" w:type="dxa"/>
                <w:jc w:val="center"/>
              </w:trPr>
              <w:tc>
                <w:tcPr>
                  <w:cnfStyle w:val="001000000000" w:firstRow="0" w:lastRow="0" w:firstColumn="1" w:lastColumn="0" w:oddVBand="0" w:evenVBand="0" w:oddHBand="0" w:evenHBand="0" w:firstRowFirstColumn="0" w:firstRowLastColumn="0" w:lastRowFirstColumn="0" w:lastRowLastColumn="0"/>
                  <w:tcW w:w="2633" w:type="dxa"/>
                </w:tcPr>
                <w:p w:rsidR="0076778D" w:rsidRPr="00972E1E" w:rsidRDefault="0076778D" w:rsidP="00FE4257">
                  <w:pPr>
                    <w:rPr>
                      <w:rFonts w:ascii="Arial Narrow" w:hAnsi="Arial Narrow"/>
                      <w:sz w:val="22"/>
                      <w:szCs w:val="22"/>
                    </w:rPr>
                  </w:pPr>
                  <w:r w:rsidRPr="00972E1E">
                    <w:rPr>
                      <w:rFonts w:ascii="Arial Narrow" w:hAnsi="Arial Narrow"/>
                      <w:sz w:val="22"/>
                      <w:szCs w:val="22"/>
                    </w:rPr>
                    <w:t>Ente</w:t>
                  </w:r>
                </w:p>
              </w:tc>
              <w:tc>
                <w:tcPr>
                  <w:tcW w:w="1898"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2</w:t>
                  </w:r>
                </w:p>
              </w:tc>
              <w:tc>
                <w:tcPr>
                  <w:tcW w:w="1483"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2</w:t>
                  </w:r>
                </w:p>
              </w:tc>
              <w:tc>
                <w:tcPr>
                  <w:tcW w:w="1980"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4</w:t>
                  </w:r>
                </w:p>
              </w:tc>
            </w:tr>
            <w:tr w:rsidR="0076778D" w:rsidRPr="00972E1E" w:rsidTr="00FE4257">
              <w:trPr>
                <w:tblCellSpacing w:w="20" w:type="dxa"/>
                <w:jc w:val="center"/>
              </w:trPr>
              <w:tc>
                <w:tcPr>
                  <w:cnfStyle w:val="001000000000" w:firstRow="0" w:lastRow="0" w:firstColumn="1" w:lastColumn="0" w:oddVBand="0" w:evenVBand="0" w:oddHBand="0" w:evenHBand="0" w:firstRowFirstColumn="0" w:firstRowLastColumn="0" w:lastRowFirstColumn="0" w:lastRowLastColumn="0"/>
                  <w:tcW w:w="2633" w:type="dxa"/>
                </w:tcPr>
                <w:p w:rsidR="0076778D" w:rsidRPr="00972E1E" w:rsidRDefault="0076778D" w:rsidP="00FE4257">
                  <w:pPr>
                    <w:rPr>
                      <w:rFonts w:ascii="Arial Narrow" w:hAnsi="Arial Narrow"/>
                      <w:sz w:val="22"/>
                      <w:szCs w:val="22"/>
                    </w:rPr>
                  </w:pPr>
                  <w:r w:rsidRPr="00972E1E">
                    <w:rPr>
                      <w:rFonts w:ascii="Arial Narrow" w:hAnsi="Arial Narrow"/>
                      <w:sz w:val="22"/>
                      <w:szCs w:val="22"/>
                    </w:rPr>
                    <w:t>Difesa della Patria</w:t>
                  </w:r>
                </w:p>
              </w:tc>
              <w:tc>
                <w:tcPr>
                  <w:tcW w:w="1898"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2</w:t>
                  </w:r>
                </w:p>
              </w:tc>
              <w:tc>
                <w:tcPr>
                  <w:tcW w:w="1483"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2</w:t>
                  </w:r>
                </w:p>
              </w:tc>
              <w:tc>
                <w:tcPr>
                  <w:tcW w:w="1980"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4</w:t>
                  </w:r>
                </w:p>
              </w:tc>
            </w:tr>
            <w:tr w:rsidR="0076778D" w:rsidRPr="00972E1E" w:rsidTr="00FE4257">
              <w:trPr>
                <w:cnfStyle w:val="000000100000" w:firstRow="0" w:lastRow="0" w:firstColumn="0" w:lastColumn="0" w:oddVBand="0" w:evenVBand="0" w:oddHBand="1" w:evenHBand="0" w:firstRowFirstColumn="0" w:firstRowLastColumn="0" w:lastRowFirstColumn="0" w:lastRowLastColumn="0"/>
                <w:tblCellSpacing w:w="20" w:type="dxa"/>
                <w:jc w:val="center"/>
              </w:trPr>
              <w:tc>
                <w:tcPr>
                  <w:cnfStyle w:val="001000000000" w:firstRow="0" w:lastRow="0" w:firstColumn="1" w:lastColumn="0" w:oddVBand="0" w:evenVBand="0" w:oddHBand="0" w:evenHBand="0" w:firstRowFirstColumn="0" w:firstRowLastColumn="0" w:lastRowFirstColumn="0" w:lastRowLastColumn="0"/>
                  <w:tcW w:w="2633" w:type="dxa"/>
                </w:tcPr>
                <w:p w:rsidR="0076778D" w:rsidRPr="00972E1E" w:rsidRDefault="0076778D" w:rsidP="00FE4257">
                  <w:pPr>
                    <w:rPr>
                      <w:rFonts w:ascii="Arial Narrow" w:hAnsi="Arial Narrow"/>
                      <w:sz w:val="22"/>
                      <w:szCs w:val="22"/>
                    </w:rPr>
                  </w:pPr>
                  <w:r w:rsidRPr="00972E1E">
                    <w:rPr>
                      <w:rFonts w:ascii="Arial Narrow" w:hAnsi="Arial Narrow"/>
                      <w:sz w:val="22"/>
                      <w:szCs w:val="22"/>
                    </w:rPr>
                    <w:t>Difesa Civile</w:t>
                  </w:r>
                </w:p>
              </w:tc>
              <w:tc>
                <w:tcPr>
                  <w:tcW w:w="1898"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1</w:t>
                  </w:r>
                </w:p>
              </w:tc>
              <w:tc>
                <w:tcPr>
                  <w:tcW w:w="1483"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1</w:t>
                  </w:r>
                </w:p>
              </w:tc>
              <w:tc>
                <w:tcPr>
                  <w:tcW w:w="1980"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2</w:t>
                  </w:r>
                </w:p>
              </w:tc>
            </w:tr>
            <w:tr w:rsidR="0076778D" w:rsidRPr="00972E1E" w:rsidTr="00FE4257">
              <w:trPr>
                <w:tblCellSpacing w:w="20" w:type="dxa"/>
                <w:jc w:val="center"/>
              </w:trPr>
              <w:tc>
                <w:tcPr>
                  <w:cnfStyle w:val="001000000000" w:firstRow="0" w:lastRow="0" w:firstColumn="1" w:lastColumn="0" w:oddVBand="0" w:evenVBand="0" w:oddHBand="0" w:evenHBand="0" w:firstRowFirstColumn="0" w:firstRowLastColumn="0" w:lastRowFirstColumn="0" w:lastRowLastColumn="0"/>
                  <w:tcW w:w="2633" w:type="dxa"/>
                </w:tcPr>
                <w:p w:rsidR="0076778D" w:rsidRPr="00972E1E" w:rsidRDefault="0076778D" w:rsidP="00FE4257">
                  <w:pPr>
                    <w:rPr>
                      <w:rFonts w:ascii="Arial Narrow" w:hAnsi="Arial Narrow"/>
                      <w:sz w:val="22"/>
                      <w:szCs w:val="22"/>
                    </w:rPr>
                  </w:pPr>
                  <w:r w:rsidRPr="00972E1E">
                    <w:rPr>
                      <w:rFonts w:ascii="Arial Narrow" w:hAnsi="Arial Narrow"/>
                      <w:sz w:val="22"/>
                      <w:szCs w:val="22"/>
                    </w:rPr>
                    <w:t>Protezione Civile</w:t>
                  </w:r>
                </w:p>
              </w:tc>
              <w:tc>
                <w:tcPr>
                  <w:tcW w:w="1898"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4</w:t>
                  </w:r>
                </w:p>
              </w:tc>
              <w:tc>
                <w:tcPr>
                  <w:tcW w:w="1483"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0</w:t>
                  </w:r>
                </w:p>
              </w:tc>
              <w:tc>
                <w:tcPr>
                  <w:tcW w:w="1980"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4</w:t>
                  </w:r>
                </w:p>
              </w:tc>
            </w:tr>
            <w:tr w:rsidR="0076778D" w:rsidRPr="00972E1E" w:rsidTr="00FE4257">
              <w:trPr>
                <w:cnfStyle w:val="000000100000" w:firstRow="0" w:lastRow="0" w:firstColumn="0" w:lastColumn="0" w:oddVBand="0" w:evenVBand="0" w:oddHBand="1" w:evenHBand="0" w:firstRowFirstColumn="0" w:firstRowLastColumn="0" w:lastRowFirstColumn="0" w:lastRowLastColumn="0"/>
                <w:tblCellSpacing w:w="20" w:type="dxa"/>
                <w:jc w:val="center"/>
              </w:trPr>
              <w:tc>
                <w:tcPr>
                  <w:cnfStyle w:val="001000000000" w:firstRow="0" w:lastRow="0" w:firstColumn="1" w:lastColumn="0" w:oddVBand="0" w:evenVBand="0" w:oddHBand="0" w:evenHBand="0" w:firstRowFirstColumn="0" w:firstRowLastColumn="0" w:lastRowFirstColumn="0" w:lastRowLastColumn="0"/>
                  <w:tcW w:w="2633" w:type="dxa"/>
                </w:tcPr>
                <w:p w:rsidR="0076778D" w:rsidRPr="00972E1E" w:rsidRDefault="0076778D" w:rsidP="00FE4257">
                  <w:pPr>
                    <w:rPr>
                      <w:rFonts w:ascii="Arial Narrow" w:hAnsi="Arial Narrow"/>
                      <w:sz w:val="22"/>
                      <w:szCs w:val="22"/>
                    </w:rPr>
                  </w:pPr>
                  <w:r w:rsidRPr="00972E1E">
                    <w:rPr>
                      <w:rFonts w:ascii="Arial Narrow" w:hAnsi="Arial Narrow"/>
                      <w:sz w:val="22"/>
                      <w:szCs w:val="22"/>
                    </w:rPr>
                    <w:t>Cittadinanza attiva</w:t>
                  </w:r>
                </w:p>
              </w:tc>
              <w:tc>
                <w:tcPr>
                  <w:tcW w:w="1898"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2</w:t>
                  </w:r>
                </w:p>
              </w:tc>
              <w:tc>
                <w:tcPr>
                  <w:tcW w:w="1483"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2</w:t>
                  </w:r>
                </w:p>
              </w:tc>
              <w:tc>
                <w:tcPr>
                  <w:tcW w:w="1980"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4</w:t>
                  </w:r>
                </w:p>
              </w:tc>
            </w:tr>
            <w:tr w:rsidR="0076778D" w:rsidRPr="00972E1E" w:rsidTr="00FE4257">
              <w:trPr>
                <w:tblCellSpacing w:w="20" w:type="dxa"/>
                <w:jc w:val="center"/>
              </w:trPr>
              <w:tc>
                <w:tcPr>
                  <w:cnfStyle w:val="001000000000" w:firstRow="0" w:lastRow="0" w:firstColumn="1" w:lastColumn="0" w:oddVBand="0" w:evenVBand="0" w:oddHBand="0" w:evenHBand="0" w:firstRowFirstColumn="0" w:firstRowLastColumn="0" w:lastRowFirstColumn="0" w:lastRowLastColumn="0"/>
                  <w:tcW w:w="2633" w:type="dxa"/>
                </w:tcPr>
                <w:p w:rsidR="0076778D" w:rsidRPr="00972E1E" w:rsidRDefault="0076778D" w:rsidP="00FE4257">
                  <w:pPr>
                    <w:rPr>
                      <w:rFonts w:ascii="Arial Narrow" w:hAnsi="Arial Narrow"/>
                      <w:sz w:val="22"/>
                      <w:szCs w:val="22"/>
                    </w:rPr>
                  </w:pPr>
                  <w:r w:rsidRPr="00972E1E">
                    <w:rPr>
                      <w:rFonts w:ascii="Arial Narrow" w:hAnsi="Arial Narrow"/>
                      <w:sz w:val="22"/>
                      <w:szCs w:val="22"/>
                    </w:rPr>
                    <w:t>Normativa SCN ass.</w:t>
                  </w:r>
                </w:p>
              </w:tc>
              <w:tc>
                <w:tcPr>
                  <w:tcW w:w="1898"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6</w:t>
                  </w:r>
                </w:p>
              </w:tc>
              <w:tc>
                <w:tcPr>
                  <w:tcW w:w="1483"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0</w:t>
                  </w:r>
                </w:p>
              </w:tc>
              <w:tc>
                <w:tcPr>
                  <w:tcW w:w="1980"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6</w:t>
                  </w:r>
                </w:p>
              </w:tc>
            </w:tr>
            <w:tr w:rsidR="0076778D" w:rsidRPr="00972E1E" w:rsidTr="00FE4257">
              <w:trPr>
                <w:cnfStyle w:val="000000100000" w:firstRow="0" w:lastRow="0" w:firstColumn="0" w:lastColumn="0" w:oddVBand="0" w:evenVBand="0" w:oddHBand="1" w:evenHBand="0" w:firstRowFirstColumn="0" w:firstRowLastColumn="0" w:lastRowFirstColumn="0" w:lastRowLastColumn="0"/>
                <w:tblCellSpacing w:w="20" w:type="dxa"/>
                <w:jc w:val="center"/>
              </w:trPr>
              <w:tc>
                <w:tcPr>
                  <w:cnfStyle w:val="001000000000" w:firstRow="0" w:lastRow="0" w:firstColumn="1" w:lastColumn="0" w:oddVBand="0" w:evenVBand="0" w:oddHBand="0" w:evenHBand="0" w:firstRowFirstColumn="0" w:firstRowLastColumn="0" w:lastRowFirstColumn="0" w:lastRowLastColumn="0"/>
                  <w:tcW w:w="2633" w:type="dxa"/>
                </w:tcPr>
                <w:p w:rsidR="0076778D" w:rsidRPr="00972E1E" w:rsidRDefault="0076778D" w:rsidP="00FE4257">
                  <w:pPr>
                    <w:rPr>
                      <w:rFonts w:ascii="Arial Narrow" w:hAnsi="Arial Narrow"/>
                      <w:sz w:val="22"/>
                      <w:szCs w:val="22"/>
                    </w:rPr>
                  </w:pPr>
                  <w:r w:rsidRPr="00972E1E">
                    <w:rPr>
                      <w:rFonts w:ascii="Arial Narrow" w:hAnsi="Arial Narrow"/>
                      <w:sz w:val="22"/>
                      <w:szCs w:val="22"/>
                    </w:rPr>
                    <w:t>Diritti e Doveri</w:t>
                  </w:r>
                </w:p>
              </w:tc>
              <w:tc>
                <w:tcPr>
                  <w:tcW w:w="1898"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4</w:t>
                  </w:r>
                </w:p>
              </w:tc>
              <w:tc>
                <w:tcPr>
                  <w:tcW w:w="1483"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0</w:t>
                  </w:r>
                </w:p>
              </w:tc>
              <w:tc>
                <w:tcPr>
                  <w:tcW w:w="1980" w:type="dxa"/>
                </w:tcPr>
                <w:p w:rsidR="0076778D" w:rsidRPr="00972E1E" w:rsidRDefault="0076778D" w:rsidP="00FE425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4</w:t>
                  </w:r>
                </w:p>
              </w:tc>
            </w:tr>
            <w:tr w:rsidR="0076778D" w:rsidRPr="00972E1E" w:rsidTr="00FE4257">
              <w:trPr>
                <w:tblCellSpacing w:w="20" w:type="dxa"/>
                <w:jc w:val="center"/>
              </w:trPr>
              <w:tc>
                <w:tcPr>
                  <w:cnfStyle w:val="001000000000" w:firstRow="0" w:lastRow="0" w:firstColumn="1" w:lastColumn="0" w:oddVBand="0" w:evenVBand="0" w:oddHBand="0" w:evenHBand="0" w:firstRowFirstColumn="0" w:firstRowLastColumn="0" w:lastRowFirstColumn="0" w:lastRowLastColumn="0"/>
                  <w:tcW w:w="2633" w:type="dxa"/>
                </w:tcPr>
                <w:p w:rsidR="0076778D" w:rsidRPr="00972E1E" w:rsidRDefault="0076778D" w:rsidP="00FE4257">
                  <w:pPr>
                    <w:rPr>
                      <w:rFonts w:ascii="Arial Narrow" w:hAnsi="Arial Narrow"/>
                      <w:sz w:val="22"/>
                      <w:szCs w:val="22"/>
                    </w:rPr>
                  </w:pPr>
                  <w:r w:rsidRPr="00972E1E">
                    <w:rPr>
                      <w:rFonts w:ascii="Arial Narrow" w:hAnsi="Arial Narrow"/>
                      <w:sz w:val="22"/>
                      <w:szCs w:val="22"/>
                    </w:rPr>
                    <w:t>Lavoro per Progetti</w:t>
                  </w:r>
                </w:p>
              </w:tc>
              <w:tc>
                <w:tcPr>
                  <w:tcW w:w="1898"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2</w:t>
                  </w:r>
                </w:p>
              </w:tc>
              <w:tc>
                <w:tcPr>
                  <w:tcW w:w="1483"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6</w:t>
                  </w:r>
                </w:p>
              </w:tc>
              <w:tc>
                <w:tcPr>
                  <w:tcW w:w="1980" w:type="dxa"/>
                </w:tcPr>
                <w:p w:rsidR="0076778D" w:rsidRPr="00972E1E" w:rsidRDefault="0076778D" w:rsidP="00FE425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72E1E">
                    <w:rPr>
                      <w:rFonts w:ascii="Arial Narrow" w:hAnsi="Arial Narrow"/>
                      <w:sz w:val="22"/>
                      <w:szCs w:val="22"/>
                    </w:rPr>
                    <w:t>8</w:t>
                  </w:r>
                </w:p>
              </w:tc>
            </w:tr>
          </w:tbl>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Nello specifico i moduli saranno dettagliati come segue:</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AREA VALORI E IDENTITA’ DEL SERVIZIO CIVILE</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MODULO I</w:t>
            </w:r>
            <w:r w:rsidRPr="00972E1E">
              <w:rPr>
                <w:rFonts w:ascii="Arial Narrow" w:hAnsi="Arial Narrow"/>
                <w:sz w:val="22"/>
                <w:szCs w:val="26"/>
              </w:rPr>
              <w:t xml:space="preserve"> - </w:t>
            </w:r>
            <w:r w:rsidRPr="00972E1E">
              <w:rPr>
                <w:rFonts w:ascii="Arial Narrow" w:hAnsi="Arial Narrow"/>
                <w:b/>
                <w:sz w:val="22"/>
                <w:szCs w:val="26"/>
              </w:rPr>
              <w:t>L’identità del gruppo in formazione  ( 2 ore)</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Docente: Dr. Michele Selicati</w:t>
            </w:r>
            <w:r>
              <w:rPr>
                <w:rFonts w:ascii="Arial Narrow" w:hAnsi="Arial Narrow"/>
                <w:b/>
                <w:sz w:val="22"/>
                <w:szCs w:val="26"/>
              </w:rPr>
              <w:t xml:space="preserve"> – Avv. Francesco Sgobba</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Contenuti:</w:t>
            </w:r>
          </w:p>
          <w:p w:rsidR="0076778D" w:rsidRPr="00972E1E" w:rsidRDefault="0076778D" w:rsidP="0076778D">
            <w:pPr>
              <w:numPr>
                <w:ilvl w:val="0"/>
                <w:numId w:val="11"/>
              </w:numPr>
              <w:jc w:val="both"/>
              <w:rPr>
                <w:rFonts w:ascii="Arial Narrow" w:hAnsi="Arial Narrow"/>
                <w:szCs w:val="26"/>
              </w:rPr>
            </w:pPr>
            <w:r w:rsidRPr="00972E1E">
              <w:rPr>
                <w:rFonts w:ascii="Arial Narrow" w:hAnsi="Arial Narrow"/>
                <w:sz w:val="22"/>
                <w:szCs w:val="26"/>
              </w:rPr>
              <w:t>Analisi e discussione circa le aspettative, le motivazioni e gli obiettivi individuali dei volontari;</w:t>
            </w:r>
          </w:p>
          <w:p w:rsidR="0076778D" w:rsidRPr="00972E1E" w:rsidRDefault="0076778D" w:rsidP="0076778D">
            <w:pPr>
              <w:numPr>
                <w:ilvl w:val="0"/>
                <w:numId w:val="11"/>
              </w:numPr>
              <w:jc w:val="both"/>
              <w:rPr>
                <w:rFonts w:ascii="Arial Narrow" w:hAnsi="Arial Narrow"/>
                <w:szCs w:val="26"/>
              </w:rPr>
            </w:pPr>
            <w:r w:rsidRPr="00972E1E">
              <w:rPr>
                <w:rFonts w:ascii="Arial Narrow" w:hAnsi="Arial Narrow"/>
                <w:sz w:val="22"/>
                <w:szCs w:val="26"/>
              </w:rPr>
              <w:t>Presentazione staff, presentazione del percorso generale e della giornata formativa</w:t>
            </w:r>
          </w:p>
          <w:p w:rsidR="0076778D" w:rsidRPr="00972E1E" w:rsidRDefault="0076778D" w:rsidP="0076778D">
            <w:pPr>
              <w:numPr>
                <w:ilvl w:val="0"/>
                <w:numId w:val="11"/>
              </w:numPr>
              <w:jc w:val="both"/>
              <w:rPr>
                <w:rFonts w:ascii="Arial Narrow" w:hAnsi="Arial Narrow"/>
                <w:szCs w:val="26"/>
              </w:rPr>
            </w:pPr>
            <w:r w:rsidRPr="00972E1E">
              <w:rPr>
                <w:rFonts w:ascii="Arial Narrow" w:hAnsi="Arial Narrow"/>
                <w:sz w:val="22"/>
                <w:szCs w:val="26"/>
              </w:rPr>
              <w:t xml:space="preserve">Raccolta aspettative e preconoscenze verso il Servizio Civile volontario,  raccolta idee di Servizio Civile, motivazioni, obiettivi individuali. </w:t>
            </w:r>
          </w:p>
          <w:p w:rsidR="0076778D" w:rsidRPr="00972E1E" w:rsidRDefault="0076778D" w:rsidP="00FE4257">
            <w:pPr>
              <w:ind w:left="720"/>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Obiettivi: Costruire l’identità di gruppo, come persone in Servizio Civile volontario presso le Università. Costruire attraverso la presentazione, avvio, raccolta aspettative e bisogni, la conoscenza minima per poter elaborare insieme, e costruire  l’atteggiamento di fiducia che permette l’apprendimento. Creare nel volontario singolo e nel gruppo, così come richiesto dalle linee guida per la formazione generale, la consapevolezza che la difesa della Patria e la Difesa non violenta costituiscono il contesto che legittima lo Stato a sviluppare l’esperienza di Servizio Civile.</w:t>
            </w:r>
          </w:p>
          <w:p w:rsidR="0076778D" w:rsidRPr="00972E1E" w:rsidRDefault="0076778D" w:rsidP="00FE4257">
            <w:pPr>
              <w:ind w:left="720"/>
              <w:jc w:val="both"/>
              <w:rPr>
                <w:rFonts w:ascii="Arial Narrow" w:hAnsi="Arial Narrow"/>
                <w:szCs w:val="26"/>
              </w:rPr>
            </w:pP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b/>
                <w:sz w:val="22"/>
                <w:szCs w:val="26"/>
              </w:rPr>
              <w:t>MODULO II</w:t>
            </w:r>
            <w:r w:rsidRPr="00972E1E">
              <w:rPr>
                <w:rFonts w:ascii="Arial Narrow" w:hAnsi="Arial Narrow"/>
                <w:sz w:val="22"/>
                <w:szCs w:val="26"/>
              </w:rPr>
              <w:t xml:space="preserve"> – </w:t>
            </w:r>
            <w:r w:rsidRPr="00972E1E">
              <w:rPr>
                <w:rFonts w:ascii="Arial Narrow" w:hAnsi="Arial Narrow"/>
                <w:b/>
                <w:sz w:val="22"/>
                <w:szCs w:val="26"/>
              </w:rPr>
              <w:t>Dall’obiezione di coscienza al Servizio Civile Nazionale: evoluzione storica , affinità e differenze tra le due realtà; Storia del Servizio Civile in altri Paesi Europei (4 ore)</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Docente: Dr. Michele Selicati</w:t>
            </w:r>
            <w:r>
              <w:rPr>
                <w:rFonts w:ascii="Arial Narrow" w:hAnsi="Arial Narrow"/>
                <w:b/>
                <w:sz w:val="22"/>
                <w:szCs w:val="26"/>
              </w:rPr>
              <w:t xml:space="preserve"> – Avv. Francesco Sgobba</w:t>
            </w:r>
          </w:p>
          <w:p w:rsidR="0076778D" w:rsidRPr="00972E1E" w:rsidRDefault="0076778D" w:rsidP="00FE4257">
            <w:pPr>
              <w:jc w:val="both"/>
              <w:rPr>
                <w:rFonts w:ascii="Arial Narrow" w:hAnsi="Arial Narrow"/>
                <w:b/>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Contenuti:</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lastRenderedPageBreak/>
              <w:t>La legge 64/01 e 77/02 sul Servizio Civile (storia, organizzazione, ambiti di intervento);</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La storia della obiezione di coscienza (legge 230/98).</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La storia della legge 64</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Il Servizio Civile negli altri Stati Europei – il progetto Amicus</w:t>
            </w:r>
          </w:p>
          <w:p w:rsidR="0076778D" w:rsidRPr="00972E1E" w:rsidRDefault="0076778D" w:rsidP="00FE4257">
            <w:pPr>
              <w:ind w:left="720"/>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Obiettivi: Costruire con i volontari una coscienza del senso e significato del volontario in Servizio Civile Nazionale, fissando anche le origini del concetto.</w:t>
            </w:r>
          </w:p>
          <w:p w:rsidR="0076778D" w:rsidRPr="00972E1E" w:rsidRDefault="0076778D" w:rsidP="00FE4257">
            <w:pPr>
              <w:ind w:left="720"/>
              <w:jc w:val="both"/>
              <w:rPr>
                <w:rFonts w:ascii="Arial Narrow" w:hAnsi="Arial Narrow"/>
                <w:szCs w:val="26"/>
              </w:rPr>
            </w:pP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b/>
                <w:szCs w:val="26"/>
              </w:rPr>
            </w:pPr>
            <w:r w:rsidRPr="00972E1E">
              <w:rPr>
                <w:rFonts w:ascii="Arial Narrow" w:hAnsi="Arial Narrow"/>
                <w:b/>
                <w:sz w:val="22"/>
                <w:szCs w:val="26"/>
              </w:rPr>
              <w:t>MODULO III</w:t>
            </w:r>
            <w:r w:rsidRPr="00972E1E">
              <w:rPr>
                <w:rFonts w:ascii="Arial Narrow" w:hAnsi="Arial Narrow"/>
                <w:sz w:val="22"/>
                <w:szCs w:val="26"/>
              </w:rPr>
              <w:t xml:space="preserve"> – </w:t>
            </w:r>
            <w:r w:rsidRPr="00972E1E">
              <w:rPr>
                <w:rFonts w:ascii="Arial Narrow" w:hAnsi="Arial Narrow"/>
                <w:b/>
                <w:sz w:val="22"/>
                <w:szCs w:val="26"/>
              </w:rPr>
              <w:t>Il dovere di difesa della Patria (4 ore)</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Docente: Dr. Michele Selicati</w:t>
            </w:r>
            <w:r>
              <w:rPr>
                <w:rFonts w:ascii="Arial Narrow" w:hAnsi="Arial Narrow"/>
                <w:b/>
                <w:sz w:val="22"/>
                <w:szCs w:val="26"/>
              </w:rPr>
              <w:t xml:space="preserve"> – Avv. Francesco Sgobba</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Contenuti:</w:t>
            </w:r>
          </w:p>
          <w:p w:rsidR="0076778D" w:rsidRPr="00972E1E" w:rsidRDefault="0076778D" w:rsidP="0076778D">
            <w:pPr>
              <w:numPr>
                <w:ilvl w:val="1"/>
                <w:numId w:val="12"/>
              </w:numPr>
              <w:ind w:left="1053"/>
              <w:jc w:val="both"/>
              <w:rPr>
                <w:rFonts w:ascii="Arial Narrow" w:hAnsi="Arial Narrow"/>
                <w:szCs w:val="26"/>
              </w:rPr>
            </w:pPr>
            <w:r w:rsidRPr="00972E1E">
              <w:rPr>
                <w:rFonts w:ascii="Arial Narrow" w:hAnsi="Arial Narrow"/>
                <w:sz w:val="22"/>
                <w:szCs w:val="26"/>
              </w:rPr>
              <w:t>Le sentenze della Corte Costituzionale  nn. 164/85, 228/04, 229/04 e 431/05 sul concetto di difesa civile e difesa non armata; Presentazione concetti e pratiche di “Patria”, “Difesa senza armi”,“difesa non violenta”.</w:t>
            </w:r>
          </w:p>
          <w:p w:rsidR="0076778D" w:rsidRPr="00972E1E" w:rsidRDefault="0076778D" w:rsidP="0076778D">
            <w:pPr>
              <w:numPr>
                <w:ilvl w:val="1"/>
                <w:numId w:val="12"/>
              </w:numPr>
              <w:ind w:left="1053"/>
              <w:jc w:val="both"/>
              <w:rPr>
                <w:rFonts w:ascii="Arial Narrow" w:hAnsi="Arial Narrow"/>
                <w:szCs w:val="26"/>
              </w:rPr>
            </w:pPr>
            <w:r w:rsidRPr="00972E1E">
              <w:rPr>
                <w:rFonts w:ascii="Arial Narrow" w:hAnsi="Arial Narrow"/>
                <w:sz w:val="22"/>
                <w:szCs w:val="26"/>
              </w:rPr>
              <w:t>i diritti umani nel quadro della Costituzione Italiana, della Carta Europea e degli Ordinamenti delle Nazioni Unite.</w:t>
            </w:r>
          </w:p>
          <w:p w:rsidR="0076778D" w:rsidRPr="00972E1E" w:rsidRDefault="0076778D" w:rsidP="00FE4257">
            <w:pPr>
              <w:ind w:left="720"/>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Obiettivi: Allargare la conoscenza della idea di “dovere di difesa della Patria”, concetto che sembra a volte risultare poco conosciuto fra i giovani, ed anzi a volte ritenuto concetto “antico” e di linguaggio difficile e distante.</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b/>
                <w:sz w:val="22"/>
                <w:szCs w:val="26"/>
              </w:rPr>
              <w:t>MODULO IV</w:t>
            </w:r>
            <w:r w:rsidRPr="00972E1E">
              <w:rPr>
                <w:rFonts w:ascii="Arial Narrow" w:hAnsi="Arial Narrow"/>
                <w:sz w:val="22"/>
                <w:szCs w:val="26"/>
              </w:rPr>
              <w:t xml:space="preserve"> – </w:t>
            </w:r>
            <w:r w:rsidRPr="00972E1E">
              <w:rPr>
                <w:rFonts w:ascii="Arial Narrow" w:hAnsi="Arial Narrow"/>
                <w:b/>
                <w:sz w:val="22"/>
                <w:szCs w:val="26"/>
              </w:rPr>
              <w:t>La difesa civile non armata e non violenta (2 ore)</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Docente: Dr. Michele Selicati</w:t>
            </w:r>
            <w:r>
              <w:rPr>
                <w:rFonts w:ascii="Arial Narrow" w:hAnsi="Arial Narrow"/>
                <w:b/>
                <w:sz w:val="22"/>
                <w:szCs w:val="26"/>
              </w:rPr>
              <w:t xml:space="preserve"> – Avv. Francesco Sgobba</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Contenuti:</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cenni storici sulla difesa popolare non violenta;</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forme attuali di realizzazione della difesa alternativa;</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gestione e trasformazione non violenta dei conflitti;</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operazioni di mantenimento della pace (Peacekeeping, peace-enforcing, peace-building)</w:t>
            </w:r>
          </w:p>
          <w:p w:rsidR="0076778D" w:rsidRPr="00972E1E" w:rsidRDefault="0076778D" w:rsidP="00FE4257">
            <w:pPr>
              <w:jc w:val="both"/>
              <w:rPr>
                <w:rFonts w:ascii="Arial Narrow" w:hAnsi="Arial Narrow"/>
                <w:szCs w:val="26"/>
              </w:rPr>
            </w:pPr>
            <w:r w:rsidRPr="00972E1E">
              <w:rPr>
                <w:rFonts w:ascii="Arial Narrow" w:hAnsi="Arial Narrow"/>
                <w:sz w:val="22"/>
                <w:szCs w:val="26"/>
              </w:rPr>
              <w:t>È molto interessante qui affrontare il tema “gestione e trasformazione nonviolenta dei conflitti”,” prevenzione della guerra” e “operazioni di polizia internazionale”, nonché i concetti di “peacekeeping”, “peace-enforcing” e “peace</w:t>
            </w:r>
            <w:r>
              <w:rPr>
                <w:rFonts w:ascii="Arial Narrow" w:hAnsi="Arial Narrow"/>
                <w:sz w:val="22"/>
                <w:szCs w:val="26"/>
              </w:rPr>
              <w:t>-</w:t>
            </w:r>
            <w:r w:rsidRPr="00972E1E">
              <w:rPr>
                <w:rFonts w:ascii="Arial Narrow" w:hAnsi="Arial Narrow"/>
                <w:sz w:val="22"/>
                <w:szCs w:val="26"/>
              </w:rPr>
              <w:t xml:space="preserve">building”, specie se collegati all’ambito del diritto internazionale. </w:t>
            </w:r>
          </w:p>
          <w:p w:rsidR="0076778D" w:rsidRPr="00972E1E" w:rsidRDefault="0076778D" w:rsidP="00FE4257">
            <w:pPr>
              <w:jc w:val="both"/>
              <w:rPr>
                <w:rFonts w:ascii="Arial Narrow" w:hAnsi="Arial Narrow"/>
                <w:szCs w:val="26"/>
              </w:rPr>
            </w:pPr>
            <w:r w:rsidRPr="00972E1E">
              <w:rPr>
                <w:rFonts w:ascii="Arial Narrow" w:hAnsi="Arial Narrow"/>
                <w:sz w:val="22"/>
                <w:szCs w:val="26"/>
              </w:rPr>
              <w:t>Obiettivi: Aiutare i volontari ad immaginare l’esistenza di tecniche di difesa non armata e non violenta.</w:t>
            </w:r>
          </w:p>
          <w:p w:rsidR="0076778D" w:rsidRPr="00972E1E" w:rsidRDefault="0076778D" w:rsidP="00FE4257">
            <w:pPr>
              <w:ind w:left="720"/>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b/>
                <w:sz w:val="22"/>
                <w:szCs w:val="26"/>
              </w:rPr>
              <w:t>MODULO V</w:t>
            </w:r>
            <w:r w:rsidRPr="00972E1E">
              <w:rPr>
                <w:rFonts w:ascii="Arial Narrow" w:hAnsi="Arial Narrow"/>
                <w:sz w:val="22"/>
                <w:szCs w:val="26"/>
              </w:rPr>
              <w:t xml:space="preserve"> - </w:t>
            </w:r>
            <w:r w:rsidRPr="00972E1E">
              <w:rPr>
                <w:rFonts w:ascii="Arial Narrow" w:hAnsi="Arial Narrow"/>
                <w:b/>
                <w:sz w:val="22"/>
                <w:szCs w:val="26"/>
              </w:rPr>
              <w:t>La normativa vigente e la Carta di impegno etico (2 ore)</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Docente: Dr. Michele Selicati</w:t>
            </w:r>
            <w:r>
              <w:rPr>
                <w:rFonts w:ascii="Arial Narrow" w:hAnsi="Arial Narrow"/>
                <w:b/>
                <w:sz w:val="22"/>
                <w:szCs w:val="26"/>
              </w:rPr>
              <w:t xml:space="preserve"> – Avv. Francesco Sgobba</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Contenuti:</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la normativa che regola il sistema del Servizio Civile Nazionale;</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la Carta di impegno etico.</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Verrà illustrato l’insieme delle norme che regolano il sistema del Servizio Civile Nazionale. Verrà utilizzata la lezione frontale.</w:t>
            </w:r>
          </w:p>
          <w:p w:rsidR="0076778D" w:rsidRPr="00972E1E" w:rsidRDefault="0076778D" w:rsidP="00FE4257">
            <w:pPr>
              <w:jc w:val="both"/>
              <w:rPr>
                <w:rFonts w:ascii="Arial Narrow" w:hAnsi="Arial Narrow"/>
                <w:szCs w:val="26"/>
              </w:rPr>
            </w:pPr>
            <w:r w:rsidRPr="00972E1E">
              <w:rPr>
                <w:rFonts w:ascii="Arial Narrow" w:hAnsi="Arial Narrow"/>
                <w:sz w:val="22"/>
                <w:szCs w:val="26"/>
              </w:rPr>
              <w:t xml:space="preserve">Obiettivi: Aiutare i volontari ad inserirsi nel percorso con consapevolezza e distinguendo i  tre attori principali: il volontario medesimo, l’istituzione Stato italiano, l’ente gestore. Conoscere i dati di contesto, tratti dalle fonti legislative, che diverranno vincolo e risorsa a cui attingere durante l’anno di </w:t>
            </w:r>
            <w:r w:rsidRPr="00972E1E">
              <w:rPr>
                <w:rFonts w:ascii="Arial Narrow" w:hAnsi="Arial Narrow"/>
                <w:sz w:val="22"/>
                <w:szCs w:val="26"/>
              </w:rPr>
              <w:lastRenderedPageBreak/>
              <w:t>Servizio Civile.</w:t>
            </w:r>
          </w:p>
          <w:p w:rsidR="0076778D" w:rsidRPr="00972E1E" w:rsidRDefault="0076778D" w:rsidP="00FE4257">
            <w:pPr>
              <w:ind w:left="720"/>
              <w:jc w:val="both"/>
              <w:rPr>
                <w:rFonts w:ascii="Arial Narrow" w:hAnsi="Arial Narrow"/>
                <w:szCs w:val="26"/>
              </w:rPr>
            </w:pPr>
          </w:p>
          <w:p w:rsidR="0076778D" w:rsidRPr="00972E1E" w:rsidRDefault="0076778D" w:rsidP="00FE4257">
            <w:pPr>
              <w:jc w:val="both"/>
              <w:rPr>
                <w:rFonts w:ascii="Arial Narrow" w:hAnsi="Arial Narrow"/>
                <w:b/>
                <w:szCs w:val="26"/>
              </w:rPr>
            </w:pPr>
            <w:r w:rsidRPr="00972E1E">
              <w:rPr>
                <w:rFonts w:ascii="Arial Narrow" w:hAnsi="Arial Narrow"/>
                <w:b/>
                <w:sz w:val="22"/>
                <w:szCs w:val="26"/>
              </w:rPr>
              <w:t>AREA LA CITTADINANZA ATTIVA</w:t>
            </w:r>
          </w:p>
          <w:p w:rsidR="0076778D" w:rsidRPr="00972E1E" w:rsidRDefault="0076778D" w:rsidP="00FE4257">
            <w:pPr>
              <w:jc w:val="both"/>
              <w:rPr>
                <w:rFonts w:ascii="Arial Narrow" w:hAnsi="Arial Narrow"/>
                <w:szCs w:val="26"/>
              </w:rPr>
            </w:pPr>
            <w:r w:rsidRPr="00972E1E">
              <w:rPr>
                <w:rFonts w:ascii="Arial Narrow" w:hAnsi="Arial Narrow"/>
                <w:b/>
                <w:sz w:val="22"/>
                <w:szCs w:val="26"/>
              </w:rPr>
              <w:t>MODULO VI</w:t>
            </w:r>
            <w:r w:rsidRPr="00972E1E">
              <w:rPr>
                <w:rFonts w:ascii="Arial Narrow" w:hAnsi="Arial Narrow"/>
                <w:sz w:val="22"/>
                <w:szCs w:val="26"/>
              </w:rPr>
              <w:t xml:space="preserve"> – </w:t>
            </w:r>
            <w:r w:rsidRPr="00972E1E">
              <w:rPr>
                <w:rFonts w:ascii="Arial Narrow" w:hAnsi="Arial Narrow"/>
                <w:b/>
                <w:sz w:val="22"/>
                <w:szCs w:val="26"/>
              </w:rPr>
              <w:t>La solidarietà e le forme di cittadinanza (4 ore)</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Docente: Dr. Michele Selicati</w:t>
            </w:r>
            <w:r>
              <w:rPr>
                <w:rFonts w:ascii="Arial Narrow" w:hAnsi="Arial Narrow"/>
                <w:b/>
                <w:sz w:val="22"/>
                <w:szCs w:val="26"/>
              </w:rPr>
              <w:t xml:space="preserve"> – Avv. Francesco Sgobba</w:t>
            </w:r>
          </w:p>
          <w:p w:rsidR="0076778D" w:rsidRPr="00972E1E" w:rsidRDefault="0076778D" w:rsidP="00FE4257">
            <w:pPr>
              <w:jc w:val="both"/>
              <w:rPr>
                <w:rFonts w:ascii="Arial Narrow" w:hAnsi="Arial Narrow"/>
                <w:b/>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Contenuti: (</w:t>
            </w:r>
            <w:r w:rsidRPr="00972E1E">
              <w:rPr>
                <w:rFonts w:ascii="Arial Narrow" w:hAnsi="Arial Narrow"/>
                <w:sz w:val="22"/>
                <w:szCs w:val="26"/>
                <w:u w:val="single"/>
              </w:rPr>
              <w:t>Verranno trattati uno o più argomenti a scelta tra questi</w:t>
            </w:r>
            <w:r w:rsidRPr="00972E1E">
              <w:rPr>
                <w:rFonts w:ascii="Arial Narrow" w:hAnsi="Arial Narrow"/>
                <w:sz w:val="22"/>
                <w:szCs w:val="26"/>
              </w:rPr>
              <w:t>)</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principio costituzionale di solidarietà sociale e principi di libertà ed eguaglianza;</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lotta alla povertà e all’esclusione sociale, povertà e sottosviluppo a livello mondiale;</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lotta alla povertà nelle scelte politiche italiane e negli orientamenti dell’Unione Europea;</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ruolo degli Organismi non Governativi;</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concetto di cittadinanza e di promozione sociale;</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concetto di cittadinanza attiva;</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ruolo dello Stato e della società nell’ambito della promozione umana e della difesa dei diritti delle persone e rapporto tra le istituzioni e le organizzazioni della società civile;</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principio di sussidiarietà, competenze dello Stato, delle Regioni, delle Province e dei Comuni nei vari ambiti in cui opera il Servizio Civile, con riferimenti al Terzo Settore nell’ambito del welfare.</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i fenomeni della globalizzazione e approccio multiculturale;</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la responsabilità sociale delle imprese e la cittadinanza d’impresa</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Si farà riferimento alle povertà economiche e all’esclusione sociale, al problema della povertà e del sottosviluppo a livello mondiale, alla lotta alla povertà nelle scelte politiche italiane e negli orientamenti dell’Unione Europea, al contributo degli Organismi non Governativi. Verrà inoltre presentato il concetto di cittadinanza e di promozione sociale, come modo di strutturare, codificando diritti e doveri, l’appartenenza ad una collettività che abita e interagisce su un determinato territorio.</w:t>
            </w:r>
          </w:p>
          <w:p w:rsidR="0076778D" w:rsidRPr="00972E1E" w:rsidRDefault="0076778D" w:rsidP="00FE4257">
            <w:pPr>
              <w:jc w:val="both"/>
              <w:rPr>
                <w:rFonts w:ascii="Arial Narrow" w:hAnsi="Arial Narrow"/>
                <w:szCs w:val="26"/>
              </w:rPr>
            </w:pPr>
            <w:r w:rsidRPr="00972E1E">
              <w:rPr>
                <w:rFonts w:ascii="Arial Narrow" w:hAnsi="Arial Narrow"/>
                <w:sz w:val="22"/>
                <w:szCs w:val="26"/>
              </w:rPr>
              <w:t>Obiettivi: Dare senso alla parola “solidarietà e ad ogni forma di cittadinanza” riscoprendo il significato dell’essere cittadini attivi e solidali, in un contesto e una visione multi-etnica e aperta alle istanze internazionali.</w:t>
            </w:r>
          </w:p>
          <w:p w:rsidR="0076778D" w:rsidRPr="00972E1E" w:rsidRDefault="0076778D" w:rsidP="00FE4257">
            <w:pPr>
              <w:jc w:val="both"/>
              <w:rPr>
                <w:rFonts w:ascii="Arial Narrow" w:hAnsi="Arial Narrow"/>
                <w:szCs w:val="26"/>
              </w:rPr>
            </w:pPr>
            <w:r w:rsidRPr="00972E1E">
              <w:rPr>
                <w:rFonts w:ascii="Arial Narrow" w:hAnsi="Arial Narrow"/>
                <w:sz w:val="22"/>
                <w:szCs w:val="26"/>
              </w:rPr>
              <w:t>Dare ragione di parole come “globalizzazione”, “interculturalità”, “sussidiarietà”.</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b/>
                <w:sz w:val="22"/>
                <w:szCs w:val="26"/>
              </w:rPr>
              <w:t>MODULO VII</w:t>
            </w:r>
            <w:r w:rsidRPr="00972E1E">
              <w:rPr>
                <w:rFonts w:ascii="Arial Narrow" w:hAnsi="Arial Narrow"/>
                <w:sz w:val="22"/>
                <w:szCs w:val="26"/>
              </w:rPr>
              <w:t xml:space="preserve"> – </w:t>
            </w:r>
            <w:r w:rsidRPr="00972E1E">
              <w:rPr>
                <w:rFonts w:ascii="Arial Narrow" w:hAnsi="Arial Narrow"/>
                <w:b/>
                <w:sz w:val="22"/>
                <w:szCs w:val="26"/>
              </w:rPr>
              <w:t xml:space="preserve">Servizio Civile Nazionale, associazionismo e volontariato (4 ore) </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Docente: Dr. Michele Selicati</w:t>
            </w:r>
            <w:r>
              <w:rPr>
                <w:rFonts w:ascii="Arial Narrow" w:hAnsi="Arial Narrow"/>
                <w:b/>
                <w:sz w:val="22"/>
                <w:szCs w:val="26"/>
              </w:rPr>
              <w:t xml:space="preserve"> – Avv. Francesco Sgobba</w:t>
            </w:r>
          </w:p>
          <w:p w:rsidR="0076778D" w:rsidRPr="00972E1E" w:rsidRDefault="0076778D" w:rsidP="00FE4257">
            <w:pPr>
              <w:jc w:val="both"/>
              <w:rPr>
                <w:rFonts w:ascii="Arial Narrow" w:hAnsi="Arial Narrow"/>
                <w:b/>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Contenuti:</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il fenomeno della cittadinanza attiva</w:t>
            </w:r>
          </w:p>
          <w:p w:rsidR="0076778D" w:rsidRPr="00972E1E" w:rsidRDefault="0076778D" w:rsidP="0076778D">
            <w:pPr>
              <w:numPr>
                <w:ilvl w:val="1"/>
                <w:numId w:val="7"/>
              </w:numPr>
              <w:jc w:val="both"/>
              <w:rPr>
                <w:rFonts w:ascii="Arial Narrow" w:hAnsi="Arial Narrow"/>
                <w:szCs w:val="26"/>
              </w:rPr>
            </w:pPr>
            <w:r w:rsidRPr="00972E1E">
              <w:rPr>
                <w:rFonts w:ascii="Arial Narrow" w:hAnsi="Arial Narrow"/>
                <w:sz w:val="22"/>
                <w:szCs w:val="26"/>
              </w:rPr>
              <w:t>gli enti di Servizio Civile pubblici e privati</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In questo modulo verranno evidenziate le affinità e le differenze tra le varie figure che operano sul territorio, quali volontari di associazioni di volontariato (legge 266/1991) , promotori sociali (figura istituita dal Ministero del Lavoro e politiche sociali), cooperatori, cooperanti, soci di associazioni di promozione sociale</w:t>
            </w:r>
          </w:p>
          <w:p w:rsidR="0076778D" w:rsidRPr="00972E1E" w:rsidRDefault="0076778D" w:rsidP="00FE4257">
            <w:pPr>
              <w:jc w:val="both"/>
              <w:rPr>
                <w:rFonts w:ascii="Arial Narrow" w:hAnsi="Arial Narrow"/>
                <w:szCs w:val="26"/>
              </w:rPr>
            </w:pPr>
            <w:r w:rsidRPr="00972E1E">
              <w:rPr>
                <w:rFonts w:ascii="Arial Narrow" w:hAnsi="Arial Narrow"/>
                <w:sz w:val="22"/>
                <w:szCs w:val="26"/>
              </w:rPr>
              <w:t xml:space="preserve">Obiettivi: Condividere il significato del “servizio” come impegno e bene, offerto in via immateriale, bene non monetizzabile, e “civile” “inserito in un contesto e rispettoso di quel contesto anche se criticamente vigile”. </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b/>
                <w:sz w:val="22"/>
                <w:szCs w:val="26"/>
              </w:rPr>
              <w:t>MODULO VIII</w:t>
            </w:r>
            <w:r w:rsidRPr="00972E1E">
              <w:rPr>
                <w:rFonts w:ascii="Arial Narrow" w:hAnsi="Arial Narrow"/>
                <w:sz w:val="22"/>
                <w:szCs w:val="26"/>
              </w:rPr>
              <w:t xml:space="preserve"> - </w:t>
            </w:r>
            <w:r w:rsidRPr="00972E1E">
              <w:rPr>
                <w:rFonts w:ascii="Arial Narrow" w:hAnsi="Arial Narrow"/>
                <w:b/>
                <w:sz w:val="22"/>
                <w:szCs w:val="26"/>
              </w:rPr>
              <w:t>Diritti e doveri del volontario del Servizio Civile (4 ore)</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lastRenderedPageBreak/>
              <w:t>Docente: Dr. Michele Selicati</w:t>
            </w:r>
            <w:r>
              <w:rPr>
                <w:rFonts w:ascii="Arial Narrow" w:hAnsi="Arial Narrow"/>
                <w:b/>
                <w:sz w:val="22"/>
                <w:szCs w:val="26"/>
              </w:rPr>
              <w:t xml:space="preserve"> – Avv. Francesco Sgobba</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Contenuti:</w:t>
            </w:r>
          </w:p>
          <w:p w:rsidR="0076778D" w:rsidRPr="00972E1E" w:rsidRDefault="0076778D" w:rsidP="0076778D">
            <w:pPr>
              <w:numPr>
                <w:ilvl w:val="0"/>
                <w:numId w:val="8"/>
              </w:numPr>
              <w:jc w:val="both"/>
              <w:rPr>
                <w:rFonts w:ascii="Arial Narrow" w:hAnsi="Arial Narrow"/>
                <w:szCs w:val="26"/>
              </w:rPr>
            </w:pPr>
            <w:r w:rsidRPr="00972E1E">
              <w:rPr>
                <w:rFonts w:ascii="Arial Narrow" w:hAnsi="Arial Narrow"/>
                <w:sz w:val="22"/>
                <w:szCs w:val="26"/>
              </w:rPr>
              <w:t>ruolo e funzione del volontario;</w:t>
            </w:r>
          </w:p>
          <w:p w:rsidR="0076778D" w:rsidRPr="00972E1E" w:rsidRDefault="0076778D" w:rsidP="0076778D">
            <w:pPr>
              <w:numPr>
                <w:ilvl w:val="0"/>
                <w:numId w:val="8"/>
              </w:numPr>
              <w:jc w:val="both"/>
              <w:rPr>
                <w:rFonts w:ascii="Arial Narrow" w:hAnsi="Arial Narrow"/>
                <w:szCs w:val="26"/>
              </w:rPr>
            </w:pPr>
            <w:r w:rsidRPr="00972E1E">
              <w:rPr>
                <w:rFonts w:ascii="Arial Narrow" w:hAnsi="Arial Narrow"/>
                <w:sz w:val="22"/>
                <w:szCs w:val="26"/>
              </w:rPr>
              <w:t>gestione dei volontari;</w:t>
            </w:r>
          </w:p>
          <w:p w:rsidR="0076778D" w:rsidRPr="00972E1E" w:rsidRDefault="0076778D" w:rsidP="0076778D">
            <w:pPr>
              <w:numPr>
                <w:ilvl w:val="0"/>
                <w:numId w:val="8"/>
              </w:numPr>
              <w:jc w:val="both"/>
              <w:rPr>
                <w:rFonts w:ascii="Arial Narrow" w:hAnsi="Arial Narrow"/>
                <w:szCs w:val="26"/>
              </w:rPr>
            </w:pPr>
            <w:r w:rsidRPr="00972E1E">
              <w:rPr>
                <w:rFonts w:ascii="Arial Narrow" w:hAnsi="Arial Narrow"/>
                <w:sz w:val="22"/>
                <w:szCs w:val="26"/>
              </w:rPr>
              <w:t>disciplina dei rapporti tra enti e volontari del Servizio Civile Nazionale.</w:t>
            </w:r>
          </w:p>
          <w:p w:rsidR="0076778D" w:rsidRPr="00972E1E" w:rsidRDefault="0076778D" w:rsidP="0076778D">
            <w:pPr>
              <w:numPr>
                <w:ilvl w:val="0"/>
                <w:numId w:val="8"/>
              </w:numPr>
              <w:jc w:val="both"/>
              <w:rPr>
                <w:rFonts w:ascii="Arial Narrow" w:hAnsi="Arial Narrow"/>
                <w:szCs w:val="26"/>
              </w:rPr>
            </w:pPr>
            <w:r w:rsidRPr="00972E1E">
              <w:rPr>
                <w:rFonts w:ascii="Arial Narrow" w:hAnsi="Arial Narrow"/>
                <w:sz w:val="22"/>
                <w:szCs w:val="26"/>
              </w:rPr>
              <w:t>La rappresentanza dei volontari in Servizio Civile.</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Si metteranno in evidenza il ruolo e la funzione del volontario e si illustrerà la circolare sulla gestione, concernente la disciplina dei rapporti tra enti e volontari del Servizio Civile Nazionale.</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b/>
                <w:sz w:val="22"/>
                <w:szCs w:val="26"/>
              </w:rPr>
              <w:t>MODULO IX</w:t>
            </w:r>
            <w:r w:rsidRPr="00972E1E">
              <w:rPr>
                <w:rFonts w:ascii="Arial Narrow" w:hAnsi="Arial Narrow"/>
                <w:sz w:val="22"/>
                <w:szCs w:val="26"/>
              </w:rPr>
              <w:t xml:space="preserve">  - </w:t>
            </w:r>
            <w:r w:rsidRPr="00972E1E">
              <w:rPr>
                <w:rFonts w:ascii="Arial Narrow" w:hAnsi="Arial Narrow"/>
                <w:b/>
                <w:sz w:val="22"/>
                <w:szCs w:val="26"/>
              </w:rPr>
              <w:t>La protezione civile (4 ore)</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Docente: Dr. Michele Selicati</w:t>
            </w:r>
            <w:r>
              <w:rPr>
                <w:rFonts w:ascii="Arial Narrow" w:hAnsi="Arial Narrow"/>
                <w:b/>
                <w:sz w:val="22"/>
                <w:szCs w:val="26"/>
              </w:rPr>
              <w:t xml:space="preserve"> – Avv. Francesco Sgobba</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 xml:space="preserve">Contenuti: </w:t>
            </w:r>
          </w:p>
          <w:p w:rsidR="0076778D" w:rsidRPr="00972E1E" w:rsidRDefault="0076778D" w:rsidP="0076778D">
            <w:pPr>
              <w:numPr>
                <w:ilvl w:val="0"/>
                <w:numId w:val="10"/>
              </w:numPr>
              <w:jc w:val="both"/>
              <w:rPr>
                <w:rFonts w:ascii="Arial Narrow" w:hAnsi="Arial Narrow"/>
                <w:szCs w:val="26"/>
              </w:rPr>
            </w:pPr>
            <w:r w:rsidRPr="00972E1E">
              <w:rPr>
                <w:rFonts w:ascii="Arial Narrow" w:hAnsi="Arial Narrow"/>
                <w:sz w:val="22"/>
                <w:szCs w:val="26"/>
              </w:rPr>
              <w:t>In questo modulo verranno forniti elementi di protezione civile intesa come collegamento tra difesa della Patria e difesa dell’ambiente, del territorio e delle popolazioni. Si evidenzieranno le problematiche legate alla previsione e alla prevenzione dei rischi, nonché quelle relative agli interventi di soccorso.</w:t>
            </w:r>
          </w:p>
          <w:p w:rsidR="0076778D" w:rsidRPr="00972E1E" w:rsidRDefault="0076778D" w:rsidP="00FE4257">
            <w:pPr>
              <w:jc w:val="both"/>
              <w:rPr>
                <w:rFonts w:ascii="Arial Narrow" w:hAnsi="Arial Narrow"/>
                <w:szCs w:val="26"/>
              </w:rPr>
            </w:pPr>
            <w:r w:rsidRPr="00972E1E">
              <w:rPr>
                <w:rFonts w:ascii="Arial Narrow" w:hAnsi="Arial Narrow"/>
                <w:sz w:val="22"/>
                <w:szCs w:val="26"/>
              </w:rPr>
              <w:t>Obiettivi: Dare senso e ragione del Servizio Civile come attività di prevenzione e “protezione” della popolazione affrontando anche la protezione civile nel senso diretto e immediato del termine (calamità, terremoti, ordine pubblico, ecc.) e gli elementi di base necessari ad approntare comportamenti di protezione civile.</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b/>
                <w:szCs w:val="26"/>
              </w:rPr>
            </w:pPr>
            <w:r w:rsidRPr="00972E1E">
              <w:rPr>
                <w:rFonts w:ascii="Arial Narrow" w:hAnsi="Arial Narrow"/>
                <w:b/>
                <w:sz w:val="22"/>
                <w:szCs w:val="26"/>
              </w:rPr>
              <w:t>AREA IL GIOVANE VOLONTARIO NEL SISTEMA DEL SERVIZIO CIVILE</w:t>
            </w:r>
          </w:p>
          <w:p w:rsidR="0076778D" w:rsidRPr="00972E1E" w:rsidRDefault="0076778D" w:rsidP="00FE4257">
            <w:pPr>
              <w:jc w:val="both"/>
              <w:rPr>
                <w:rFonts w:ascii="Arial Narrow" w:hAnsi="Arial Narrow"/>
                <w:b/>
                <w:szCs w:val="26"/>
              </w:rPr>
            </w:pPr>
          </w:p>
          <w:p w:rsidR="0076778D" w:rsidRPr="00972E1E" w:rsidRDefault="0076778D" w:rsidP="00FE4257">
            <w:pPr>
              <w:jc w:val="both"/>
              <w:rPr>
                <w:rFonts w:ascii="Arial Narrow" w:hAnsi="Arial Narrow"/>
                <w:b/>
                <w:szCs w:val="26"/>
              </w:rPr>
            </w:pPr>
            <w:r w:rsidRPr="00972E1E">
              <w:rPr>
                <w:rFonts w:ascii="Arial Narrow" w:hAnsi="Arial Narrow"/>
                <w:b/>
                <w:sz w:val="22"/>
                <w:szCs w:val="26"/>
              </w:rPr>
              <w:t>MODULO X – Presentazione dell’ente e comunicazione e gestione dei conflitti. (4 ore)</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Docente: Dr. Michele Selicati</w:t>
            </w:r>
            <w:r>
              <w:rPr>
                <w:rFonts w:ascii="Arial Narrow" w:hAnsi="Arial Narrow"/>
                <w:b/>
                <w:sz w:val="22"/>
                <w:szCs w:val="26"/>
              </w:rPr>
              <w:t xml:space="preserve"> – Avv. Francesco Sgobba</w:t>
            </w:r>
          </w:p>
          <w:p w:rsidR="0076778D" w:rsidRPr="00972E1E" w:rsidRDefault="0076778D" w:rsidP="00FE4257">
            <w:pPr>
              <w:jc w:val="both"/>
              <w:rPr>
                <w:rFonts w:ascii="Arial Narrow" w:hAnsi="Arial Narrow"/>
                <w:b/>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Contenuti:</w:t>
            </w:r>
          </w:p>
          <w:p w:rsidR="0076778D" w:rsidRPr="00972E1E" w:rsidRDefault="0076778D" w:rsidP="0076778D">
            <w:pPr>
              <w:numPr>
                <w:ilvl w:val="0"/>
                <w:numId w:val="11"/>
              </w:numPr>
              <w:jc w:val="both"/>
              <w:rPr>
                <w:rFonts w:ascii="Arial Narrow" w:hAnsi="Arial Narrow"/>
                <w:szCs w:val="26"/>
              </w:rPr>
            </w:pPr>
            <w:r w:rsidRPr="00972E1E">
              <w:rPr>
                <w:rFonts w:ascii="Arial Narrow" w:hAnsi="Arial Narrow"/>
                <w:sz w:val="22"/>
                <w:szCs w:val="26"/>
              </w:rPr>
              <w:t>storia, caratteristiche specifiche e modalità organizzative ed operative della dell’ Università e/o Enti in partenariato</w:t>
            </w:r>
          </w:p>
          <w:p w:rsidR="0076778D" w:rsidRPr="00972E1E" w:rsidRDefault="0076778D" w:rsidP="0076778D">
            <w:pPr>
              <w:numPr>
                <w:ilvl w:val="0"/>
                <w:numId w:val="11"/>
              </w:numPr>
              <w:jc w:val="both"/>
              <w:rPr>
                <w:rFonts w:ascii="Arial Narrow" w:hAnsi="Arial Narrow"/>
                <w:szCs w:val="26"/>
              </w:rPr>
            </w:pPr>
            <w:r w:rsidRPr="00972E1E">
              <w:rPr>
                <w:rFonts w:ascii="Arial Narrow" w:hAnsi="Arial Narrow"/>
                <w:sz w:val="22"/>
                <w:szCs w:val="26"/>
              </w:rPr>
              <w:t>La proposta del Servizio Civile;</w:t>
            </w:r>
          </w:p>
          <w:p w:rsidR="0076778D" w:rsidRPr="00972E1E" w:rsidRDefault="0076778D" w:rsidP="0076778D">
            <w:pPr>
              <w:numPr>
                <w:ilvl w:val="0"/>
                <w:numId w:val="11"/>
              </w:numPr>
              <w:jc w:val="both"/>
              <w:rPr>
                <w:rFonts w:ascii="Arial Narrow" w:hAnsi="Arial Narrow"/>
                <w:szCs w:val="26"/>
              </w:rPr>
            </w:pPr>
            <w:r w:rsidRPr="00972E1E">
              <w:rPr>
                <w:rFonts w:ascii="Arial Narrow" w:hAnsi="Arial Narrow"/>
                <w:sz w:val="22"/>
                <w:szCs w:val="26"/>
              </w:rPr>
              <w:t>Gestione dei conflitti e dinamiche di gruppo.</w:t>
            </w:r>
          </w:p>
          <w:p w:rsidR="0076778D" w:rsidRPr="00972E1E" w:rsidRDefault="0076778D" w:rsidP="0076778D">
            <w:pPr>
              <w:numPr>
                <w:ilvl w:val="0"/>
                <w:numId w:val="11"/>
              </w:numPr>
              <w:jc w:val="both"/>
              <w:rPr>
                <w:rFonts w:ascii="Arial Narrow" w:hAnsi="Arial Narrow"/>
                <w:szCs w:val="26"/>
              </w:rPr>
            </w:pPr>
            <w:r w:rsidRPr="00972E1E">
              <w:rPr>
                <w:rFonts w:ascii="Arial Narrow" w:hAnsi="Arial Narrow"/>
                <w:sz w:val="22"/>
                <w:szCs w:val="26"/>
              </w:rPr>
              <w:t>Role play</w:t>
            </w:r>
          </w:p>
          <w:p w:rsidR="0076778D" w:rsidRPr="00972E1E" w:rsidRDefault="0076778D" w:rsidP="00FE4257">
            <w:pPr>
              <w:jc w:val="both"/>
              <w:rPr>
                <w:rFonts w:ascii="Arial Narrow" w:hAnsi="Arial Narrow"/>
                <w:b/>
                <w:szCs w:val="26"/>
              </w:rPr>
            </w:pP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b/>
                <w:sz w:val="22"/>
                <w:szCs w:val="26"/>
              </w:rPr>
              <w:t>MODULO XI</w:t>
            </w:r>
            <w:r w:rsidRPr="00972E1E">
              <w:rPr>
                <w:rFonts w:ascii="Arial Narrow" w:hAnsi="Arial Narrow"/>
                <w:sz w:val="22"/>
                <w:szCs w:val="26"/>
              </w:rPr>
              <w:t xml:space="preserve"> - </w:t>
            </w:r>
            <w:r w:rsidRPr="00972E1E">
              <w:rPr>
                <w:rFonts w:ascii="Arial Narrow" w:hAnsi="Arial Narrow"/>
                <w:b/>
                <w:sz w:val="22"/>
                <w:szCs w:val="26"/>
              </w:rPr>
              <w:t xml:space="preserve">Il lavoro per progetti nel Servizio Civile e nella Cooperazione Internazionale allo Sviluppo  (8 ore) </w:t>
            </w:r>
          </w:p>
          <w:p w:rsidR="0076778D" w:rsidRPr="00972E1E" w:rsidRDefault="0076778D" w:rsidP="00FE4257">
            <w:pPr>
              <w:jc w:val="both"/>
              <w:rPr>
                <w:rFonts w:ascii="Arial Narrow" w:hAnsi="Arial Narrow"/>
                <w:b/>
                <w:szCs w:val="26"/>
              </w:rPr>
            </w:pPr>
            <w:r w:rsidRPr="00972E1E">
              <w:rPr>
                <w:rFonts w:ascii="Arial Narrow" w:hAnsi="Arial Narrow"/>
                <w:b/>
                <w:sz w:val="22"/>
                <w:szCs w:val="26"/>
              </w:rPr>
              <w:t>Docente: Dr. Michele Selicati</w:t>
            </w:r>
            <w:r>
              <w:rPr>
                <w:rFonts w:ascii="Arial Narrow" w:hAnsi="Arial Narrow"/>
                <w:b/>
                <w:sz w:val="22"/>
                <w:szCs w:val="26"/>
              </w:rPr>
              <w:t xml:space="preserve"> – Avv. Francesco Sgobba</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Contenuti:  Elementi di Progettazione nel Servizio Civile e Social Project Management; Nell’affrontare il tema della progettazione sociale e della cooperazione internazionale si farà riferimento inoltre agli specifici settori di attività ed alle aree di intervento previsti per le attività di Servizio Civile, in modo che i volontari abbiano chiaro quale sia il campo nel quale si esplica la funzione di tale servizio.</w:t>
            </w:r>
          </w:p>
          <w:p w:rsidR="0076778D" w:rsidRPr="00972E1E" w:rsidRDefault="0076778D" w:rsidP="00FE4257">
            <w:pPr>
              <w:jc w:val="both"/>
              <w:rPr>
                <w:rFonts w:ascii="Arial Narrow" w:hAnsi="Arial Narrow"/>
                <w:szCs w:val="26"/>
              </w:rPr>
            </w:pPr>
            <w:r w:rsidRPr="00972E1E">
              <w:rPr>
                <w:rFonts w:ascii="Arial Narrow" w:hAnsi="Arial Narrow"/>
                <w:sz w:val="22"/>
                <w:szCs w:val="26"/>
              </w:rPr>
              <w:t>Verrà illustrato il metodo della progettazione nelle sue articolazioni compresa la fase della valutazione di esito, di efficacia ed efficienza del progetto. Si sosterranno i volontari nel conoscere e approfondire metodi per la auto-valutazione della propria crescita esplicitando anche come può avvenire da parte diversa la valutazione della crescita umana dei volontari in Servizio Civile.</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Obiettivi: Sostenere la  crescita dell’individuo e del gruppo nel riconoscere la propria condizione di persone impegnate nel civile e nel sociale, anche attraverso la auto-valutazione dei risultati del proprio progetto di Servizio Civile volontario. Si farà riferimento esplicito agli specifici settori di attività dei progetti di Servizio Civile individuando per ognuno la specifica modalità di lavoro per progetti.</w:t>
            </w: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p>
          <w:p w:rsidR="0076778D" w:rsidRPr="00972E1E" w:rsidRDefault="0076778D" w:rsidP="00FE4257">
            <w:pPr>
              <w:jc w:val="both"/>
              <w:rPr>
                <w:rFonts w:ascii="Arial Narrow" w:hAnsi="Arial Narrow"/>
                <w:szCs w:val="26"/>
              </w:rPr>
            </w:pPr>
            <w:r w:rsidRPr="00972E1E">
              <w:rPr>
                <w:rFonts w:ascii="Arial Narrow" w:hAnsi="Arial Narrow"/>
                <w:sz w:val="22"/>
                <w:szCs w:val="26"/>
              </w:rPr>
              <w:t>Sono previste esercitazioni pratiche sui progetti di cooperazione internazionale (saranno invitati anche esperti del settore).</w:t>
            </w:r>
          </w:p>
          <w:p w:rsidR="0076778D" w:rsidRDefault="0076778D" w:rsidP="00FE4257"/>
        </w:tc>
      </w:tr>
    </w:tbl>
    <w:p w:rsidR="00743E1A" w:rsidRDefault="00743E1A" w:rsidP="000A6F4A">
      <w:pPr>
        <w:autoSpaceDE w:val="0"/>
        <w:rPr>
          <w:b/>
        </w:rPr>
      </w:pPr>
    </w:p>
    <w:p w:rsidR="00743E1A" w:rsidRDefault="00743E1A" w:rsidP="000A6F4A">
      <w:pPr>
        <w:autoSpaceDE w:val="0"/>
        <w:rPr>
          <w:b/>
        </w:rPr>
      </w:pPr>
    </w:p>
    <w:p w:rsidR="000A6F4A" w:rsidRDefault="001E66F7" w:rsidP="000A6F4A">
      <w:pPr>
        <w:autoSpaceDE w:val="0"/>
        <w:rPr>
          <w:b/>
        </w:rPr>
      </w:pPr>
      <w:r w:rsidRPr="007E580B">
        <w:rPr>
          <w:b/>
        </w:rPr>
        <w:t>CONTENUTI FORMAZIONE</w:t>
      </w:r>
      <w:r w:rsidR="00314442" w:rsidRPr="007E580B">
        <w:rPr>
          <w:b/>
        </w:rPr>
        <w:t xml:space="preserve"> SPECIFICA</w:t>
      </w:r>
      <w:r w:rsidR="000A6F4A">
        <w:rPr>
          <w:b/>
        </w:rPr>
        <w:t>:</w:t>
      </w:r>
    </w:p>
    <w:p w:rsidR="0076778D" w:rsidRPr="00972E1E" w:rsidRDefault="0076778D" w:rsidP="0076778D">
      <w:pPr>
        <w:rPr>
          <w:rFonts w:ascii="Arial Narrow" w:hAnsi="Arial Narrow"/>
          <w:szCs w:val="26"/>
        </w:rPr>
      </w:pPr>
      <w:r w:rsidRPr="00972E1E">
        <w:rPr>
          <w:rFonts w:ascii="Arial Narrow" w:hAnsi="Arial Narrow"/>
          <w:sz w:val="22"/>
          <w:szCs w:val="26"/>
        </w:rPr>
        <w:t>Nella formazione verranno affrontate le seguenti tematiche:</w:t>
      </w:r>
    </w:p>
    <w:p w:rsidR="0076778D" w:rsidRPr="00972E1E" w:rsidRDefault="0076778D" w:rsidP="0076778D">
      <w:pPr>
        <w:rPr>
          <w:rFonts w:ascii="Arial Narrow" w:hAnsi="Arial Narrow"/>
          <w:szCs w:val="26"/>
        </w:rPr>
      </w:pPr>
    </w:p>
    <w:p w:rsidR="0076778D" w:rsidRPr="00972E1E" w:rsidRDefault="0076778D" w:rsidP="0076778D">
      <w:pPr>
        <w:rPr>
          <w:rFonts w:ascii="Arial Narrow" w:hAnsi="Arial Narrow"/>
          <w:i/>
          <w:szCs w:val="26"/>
        </w:rPr>
      </w:pPr>
      <w:r w:rsidRPr="00972E1E">
        <w:rPr>
          <w:rFonts w:ascii="Arial Narrow" w:hAnsi="Arial Narrow"/>
          <w:b/>
        </w:rPr>
        <w:t xml:space="preserve">MODULO I </w:t>
      </w:r>
      <w:r w:rsidRPr="00972E1E">
        <w:rPr>
          <w:rFonts w:ascii="Arial Narrow" w:hAnsi="Arial Narrow"/>
        </w:rPr>
        <w:t>-</w:t>
      </w:r>
      <w:r w:rsidRPr="00972E1E">
        <w:rPr>
          <w:rFonts w:ascii="Arial Narrow" w:hAnsi="Arial Narrow"/>
          <w:i/>
          <w:sz w:val="22"/>
          <w:szCs w:val="26"/>
        </w:rPr>
        <w:t>Accoglienza dei volontari e Mission dell’ente e degli enti  e delle associazioni partner</w:t>
      </w:r>
    </w:p>
    <w:p w:rsidR="0076778D" w:rsidRPr="00972E1E" w:rsidRDefault="0076778D" w:rsidP="0076778D">
      <w:pPr>
        <w:rPr>
          <w:rFonts w:ascii="Arial Narrow" w:hAnsi="Arial Narrow"/>
          <w:i/>
          <w:szCs w:val="26"/>
        </w:rPr>
      </w:pPr>
      <w:r w:rsidRPr="00972E1E">
        <w:rPr>
          <w:rFonts w:ascii="Arial Narrow" w:hAnsi="Arial Narrow"/>
          <w:i/>
          <w:sz w:val="22"/>
          <w:szCs w:val="26"/>
        </w:rPr>
        <w:t xml:space="preserve">Contenuti: </w:t>
      </w:r>
      <w:r w:rsidRPr="00972E1E">
        <w:rPr>
          <w:rFonts w:ascii="Arial Narrow" w:hAnsi="Arial Narrow"/>
          <w:sz w:val="22"/>
          <w:szCs w:val="26"/>
        </w:rPr>
        <w:t>In questa fase, caratterizzata dalla conoscenza dei volontari in scn, si farà una breve presentazione della struttura e delle figure professionali dell’ente, della rete territoriale e verrà quindi presentato il progetto:</w:t>
      </w:r>
    </w:p>
    <w:p w:rsidR="0076778D" w:rsidRPr="00972E1E" w:rsidRDefault="0076778D" w:rsidP="0076778D">
      <w:pPr>
        <w:jc w:val="both"/>
        <w:rPr>
          <w:rFonts w:ascii="Arial Narrow" w:hAnsi="Arial Narrow"/>
          <w:szCs w:val="26"/>
        </w:rPr>
      </w:pP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Comune: Cenni storici  – art. 3 TUEL</w:t>
      </w: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Amministrazione: composizione, competenze  e atti (delibere, determine, bilanci)</w:t>
      </w: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Cenni sulla legislazione, atti amministrativi, protocollo ecc.</w:t>
      </w: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Servizio Anagrafe e Ufficio di Stato Civile</w:t>
      </w: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Archivio nozioni</w:t>
      </w: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Primo approccio sulla rete (attività di networking)</w:t>
      </w: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Terzo settore: la cultura del dono e la promozione dei diritti umani e di solidarietà sociale</w:t>
      </w: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Il volontariato nel Lazio, in Italia ed in Europa</w:t>
      </w: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 xml:space="preserve">Gli enti in rete </w:t>
      </w: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Il progetto di SCN “</w:t>
      </w:r>
      <w:r>
        <w:rPr>
          <w:rFonts w:ascii="Arial Narrow" w:hAnsi="Arial Narrow"/>
          <w:sz w:val="22"/>
          <w:szCs w:val="26"/>
        </w:rPr>
        <w:t>L’età d’argento ad PONTINIA</w:t>
      </w:r>
      <w:r w:rsidRPr="00972E1E">
        <w:rPr>
          <w:rFonts w:ascii="Arial Narrow" w:hAnsi="Arial Narrow"/>
          <w:sz w:val="22"/>
          <w:szCs w:val="26"/>
        </w:rPr>
        <w:t>”</w:t>
      </w:r>
    </w:p>
    <w:p w:rsidR="0076778D" w:rsidRPr="00972E1E" w:rsidRDefault="0076778D" w:rsidP="0076778D">
      <w:pPr>
        <w:jc w:val="both"/>
        <w:rPr>
          <w:rFonts w:ascii="Arial Narrow" w:hAnsi="Arial Narrow"/>
          <w:szCs w:val="26"/>
        </w:rPr>
      </w:pPr>
      <w:r w:rsidRPr="00972E1E">
        <w:rPr>
          <w:rFonts w:ascii="Arial Narrow" w:hAnsi="Arial Narrow"/>
          <w:b/>
        </w:rPr>
        <w:t>Obiettivi:</w:t>
      </w:r>
      <w:r w:rsidRPr="00972E1E">
        <w:rPr>
          <w:rFonts w:ascii="Arial Narrow" w:hAnsi="Arial Narrow"/>
        </w:rPr>
        <w:t xml:space="preserve"> far acquisire ai volontari conoscenze relative al funzionamento delle amministrazioni pubbliche e il terzo settore, con specifico riferimento al territorio di riferimento</w:t>
      </w:r>
    </w:p>
    <w:p w:rsidR="0076778D" w:rsidRPr="00972E1E" w:rsidRDefault="0076778D" w:rsidP="0076778D">
      <w:pPr>
        <w:rPr>
          <w:rFonts w:ascii="Arial Narrow" w:hAnsi="Arial Narrow"/>
          <w:i/>
          <w:sz w:val="20"/>
          <w:szCs w:val="26"/>
        </w:rPr>
      </w:pPr>
      <w:r w:rsidRPr="00972E1E">
        <w:rPr>
          <w:rFonts w:ascii="Arial Narrow" w:hAnsi="Arial Narrow"/>
          <w:b/>
          <w:sz w:val="22"/>
        </w:rPr>
        <w:t>Formatori</w:t>
      </w:r>
      <w:r w:rsidRPr="00972E1E">
        <w:rPr>
          <w:rFonts w:ascii="Arial Narrow" w:hAnsi="Arial Narrow"/>
          <w:sz w:val="22"/>
        </w:rPr>
        <w:t xml:space="preserve">: </w:t>
      </w:r>
      <w:r>
        <w:rPr>
          <w:rFonts w:ascii="Arial Narrow" w:hAnsi="Arial Narrow"/>
          <w:sz w:val="22"/>
        </w:rPr>
        <w:t xml:space="preserve"> Michele Selicati, Alessandra Selicati</w:t>
      </w:r>
    </w:p>
    <w:p w:rsidR="0076778D" w:rsidRPr="00972E1E" w:rsidRDefault="0076778D" w:rsidP="0076778D">
      <w:pPr>
        <w:pStyle w:val="Nessunaspaziatura"/>
        <w:jc w:val="both"/>
        <w:rPr>
          <w:rFonts w:ascii="Arial Narrow" w:hAnsi="Arial Narrow"/>
          <w:b/>
        </w:rPr>
      </w:pPr>
      <w:r>
        <w:rPr>
          <w:rFonts w:ascii="Arial Narrow" w:hAnsi="Arial Narrow"/>
          <w:b/>
        </w:rPr>
        <w:t>Ore: 4</w:t>
      </w:r>
    </w:p>
    <w:p w:rsidR="0076778D" w:rsidRPr="00972E1E" w:rsidRDefault="0076778D" w:rsidP="0076778D">
      <w:pPr>
        <w:rPr>
          <w:rFonts w:ascii="Arial Narrow" w:hAnsi="Arial Narrow"/>
          <w:b/>
        </w:rPr>
      </w:pPr>
    </w:p>
    <w:p w:rsidR="0076778D" w:rsidRPr="00972E1E" w:rsidRDefault="0076778D" w:rsidP="0076778D">
      <w:pPr>
        <w:rPr>
          <w:rFonts w:ascii="Arial Narrow" w:hAnsi="Arial Narrow"/>
          <w:i/>
          <w:szCs w:val="26"/>
        </w:rPr>
      </w:pPr>
      <w:r w:rsidRPr="00972E1E">
        <w:rPr>
          <w:rFonts w:ascii="Arial Narrow" w:hAnsi="Arial Narrow"/>
          <w:b/>
        </w:rPr>
        <w:t xml:space="preserve">MODULOII - </w:t>
      </w:r>
      <w:r w:rsidRPr="00972E1E">
        <w:rPr>
          <w:rFonts w:ascii="Arial Narrow" w:hAnsi="Arial Narrow"/>
          <w:i/>
          <w:sz w:val="22"/>
          <w:szCs w:val="26"/>
        </w:rPr>
        <w:t>Servizio di ascolto e sostegno alla persona anziana</w:t>
      </w:r>
    </w:p>
    <w:p w:rsidR="0076778D" w:rsidRPr="00972E1E" w:rsidRDefault="0076778D" w:rsidP="0076778D">
      <w:pPr>
        <w:rPr>
          <w:rFonts w:ascii="Arial Narrow" w:hAnsi="Arial Narrow"/>
          <w:i/>
          <w:szCs w:val="26"/>
        </w:rPr>
      </w:pPr>
      <w:r w:rsidRPr="00972E1E">
        <w:rPr>
          <w:rFonts w:ascii="Arial Narrow" w:hAnsi="Arial Narrow"/>
          <w:i/>
          <w:sz w:val="22"/>
          <w:szCs w:val="26"/>
        </w:rPr>
        <w:t xml:space="preserve">Contenuti: </w:t>
      </w:r>
      <w:r w:rsidRPr="00972E1E">
        <w:rPr>
          <w:rFonts w:ascii="Arial Narrow" w:hAnsi="Arial Narrow"/>
          <w:sz w:val="22"/>
          <w:szCs w:val="26"/>
        </w:rPr>
        <w:t>Normativa, servizi e aiuto all’utenza</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Diritto di cittadinanza</w:t>
      </w: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Territorio e Distretto socio-sanitario</w:t>
      </w: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Conoscenza della 328/00 e dei servizi sociali integrati relativi al Piano di zona</w:t>
      </w:r>
    </w:p>
    <w:p w:rsidR="0076778D" w:rsidRPr="00972E1E" w:rsidRDefault="0076778D" w:rsidP="0076778D">
      <w:pPr>
        <w:pStyle w:val="Paragrafoelenco"/>
        <w:numPr>
          <w:ilvl w:val="0"/>
          <w:numId w:val="15"/>
        </w:numPr>
        <w:jc w:val="both"/>
        <w:rPr>
          <w:rFonts w:ascii="Arial Narrow" w:hAnsi="Arial Narrow"/>
          <w:szCs w:val="26"/>
        </w:rPr>
      </w:pPr>
      <w:r w:rsidRPr="00972E1E">
        <w:rPr>
          <w:rFonts w:ascii="Arial Narrow" w:hAnsi="Arial Narrow"/>
          <w:sz w:val="22"/>
          <w:szCs w:val="26"/>
        </w:rPr>
        <w:t>Servizi Distrettuali</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Servizi Sociali comunali: tipologia ed  erogazione</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Leggi Regionali  6/2004 e 38/1996</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Tipologia dei contributi legati a piani di intervento</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Normativa sulla privacy</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Nozioni di base di assistenza alla persona</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Progettare l’aiuto di fronte ad una richiesta</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Seguire gli utenti a distanza, monitoraggio non invadente</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Presentazione del progetto SASPA</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Cenni sul servizio di segretariato sociale</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lastRenderedPageBreak/>
        <w:t>Accesso ai servizi e suoi limiti</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Sviluppo di un’idea progettuale (elementi fondamentali di un progetto)</w:t>
      </w:r>
    </w:p>
    <w:p w:rsidR="0076778D" w:rsidRPr="00972E1E" w:rsidRDefault="0076778D" w:rsidP="0076778D">
      <w:pPr>
        <w:rPr>
          <w:rFonts w:ascii="Arial Narrow" w:hAnsi="Arial Narrow"/>
        </w:rPr>
      </w:pPr>
      <w:r w:rsidRPr="00972E1E">
        <w:rPr>
          <w:rFonts w:ascii="Arial Narrow" w:hAnsi="Arial Narrow"/>
          <w:b/>
          <w:sz w:val="22"/>
        </w:rPr>
        <w:t xml:space="preserve">Obiettivi: </w:t>
      </w:r>
      <w:r w:rsidRPr="00972E1E">
        <w:rPr>
          <w:rFonts w:ascii="Arial Narrow" w:hAnsi="Arial Narrow"/>
          <w:sz w:val="22"/>
        </w:rPr>
        <w:t>informare i volontari relativamente ai servizi sociali, alle normative connesse con i diritti alla persona e alle migliori modalità per portare avanti il loro servizio</w:t>
      </w:r>
    </w:p>
    <w:p w:rsidR="0076778D" w:rsidRPr="00972E1E" w:rsidRDefault="0076778D" w:rsidP="0076778D">
      <w:pPr>
        <w:rPr>
          <w:rFonts w:ascii="Arial Narrow" w:hAnsi="Arial Narrow"/>
        </w:rPr>
      </w:pPr>
      <w:r w:rsidRPr="00972E1E">
        <w:rPr>
          <w:rFonts w:ascii="Arial Narrow" w:hAnsi="Arial Narrow"/>
          <w:b/>
          <w:sz w:val="22"/>
        </w:rPr>
        <w:t>Formatori</w:t>
      </w:r>
      <w:r w:rsidRPr="00972E1E">
        <w:rPr>
          <w:rFonts w:ascii="Arial Narrow" w:hAnsi="Arial Narrow"/>
          <w:sz w:val="22"/>
        </w:rPr>
        <w:t>:</w:t>
      </w:r>
      <w:r>
        <w:rPr>
          <w:rFonts w:ascii="Arial Narrow" w:hAnsi="Arial Narrow"/>
          <w:sz w:val="22"/>
        </w:rPr>
        <w:t xml:space="preserve"> Maiello Anna</w:t>
      </w:r>
    </w:p>
    <w:p w:rsidR="0076778D" w:rsidRPr="00972E1E" w:rsidRDefault="0076778D" w:rsidP="0076778D">
      <w:pPr>
        <w:rPr>
          <w:rFonts w:ascii="Arial Narrow" w:hAnsi="Arial Narrow"/>
        </w:rPr>
      </w:pPr>
      <w:r w:rsidRPr="00972E1E">
        <w:rPr>
          <w:rFonts w:ascii="Arial Narrow" w:hAnsi="Arial Narrow"/>
          <w:b/>
        </w:rPr>
        <w:t xml:space="preserve">Ore: </w:t>
      </w:r>
      <w:r>
        <w:rPr>
          <w:rFonts w:ascii="Arial Narrow" w:hAnsi="Arial Narrow"/>
          <w:b/>
        </w:rPr>
        <w:t>4</w:t>
      </w:r>
    </w:p>
    <w:p w:rsidR="0076778D" w:rsidRPr="00972E1E" w:rsidRDefault="0076778D" w:rsidP="0076778D">
      <w:pPr>
        <w:rPr>
          <w:rFonts w:ascii="Arial Narrow" w:hAnsi="Arial Narrow"/>
          <w:szCs w:val="26"/>
        </w:rPr>
      </w:pPr>
    </w:p>
    <w:p w:rsidR="0076778D" w:rsidRPr="00972E1E" w:rsidRDefault="0076778D" w:rsidP="0076778D">
      <w:pPr>
        <w:rPr>
          <w:rFonts w:ascii="Arial Narrow" w:hAnsi="Arial Narrow"/>
          <w:szCs w:val="26"/>
        </w:rPr>
      </w:pPr>
      <w:r w:rsidRPr="00972E1E">
        <w:rPr>
          <w:rFonts w:ascii="Arial Narrow" w:hAnsi="Arial Narrow"/>
          <w:b/>
          <w:szCs w:val="26"/>
        </w:rPr>
        <w:t>MODULO I</w:t>
      </w:r>
      <w:r>
        <w:rPr>
          <w:rFonts w:ascii="Arial Narrow" w:hAnsi="Arial Narrow"/>
          <w:b/>
          <w:szCs w:val="26"/>
        </w:rPr>
        <w:t>II</w:t>
      </w:r>
      <w:r w:rsidRPr="00972E1E">
        <w:rPr>
          <w:rFonts w:ascii="Arial Narrow" w:hAnsi="Arial Narrow"/>
          <w:b/>
          <w:sz w:val="22"/>
          <w:szCs w:val="26"/>
        </w:rPr>
        <w:t xml:space="preserve"> - </w:t>
      </w:r>
      <w:r w:rsidRPr="00972E1E">
        <w:rPr>
          <w:rFonts w:ascii="Arial Narrow" w:hAnsi="Arial Narrow"/>
          <w:sz w:val="22"/>
          <w:szCs w:val="26"/>
        </w:rPr>
        <w:t>Lo sportello di cittadinanza</w:t>
      </w:r>
    </w:p>
    <w:p w:rsidR="0076778D" w:rsidRPr="00972E1E" w:rsidRDefault="0076778D" w:rsidP="0076778D">
      <w:pPr>
        <w:rPr>
          <w:rFonts w:ascii="Arial Narrow" w:hAnsi="Arial Narrow"/>
          <w:szCs w:val="26"/>
        </w:rPr>
      </w:pPr>
      <w:r w:rsidRPr="00972E1E">
        <w:rPr>
          <w:rFonts w:ascii="Arial Narrow" w:hAnsi="Arial Narrow"/>
          <w:i/>
          <w:sz w:val="22"/>
          <w:szCs w:val="26"/>
        </w:rPr>
        <w:t xml:space="preserve">Contenuti: </w:t>
      </w:r>
      <w:r w:rsidRPr="00972E1E">
        <w:rPr>
          <w:rFonts w:ascii="Arial Narrow" w:hAnsi="Arial Narrow"/>
          <w:sz w:val="22"/>
          <w:szCs w:val="26"/>
        </w:rPr>
        <w:t>Front office e desk office per servizi alla cittadinanza</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hAnsi="Arial Narrow"/>
          <w:sz w:val="22"/>
          <w:szCs w:val="26"/>
        </w:rPr>
        <w:t>Primo approccio a uno sportello</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hAnsi="Arial Narrow"/>
          <w:sz w:val="22"/>
          <w:szCs w:val="26"/>
        </w:rPr>
        <w:t>Strategie operative di sportello (comunicazione, modulistica, assertività, gradimento)</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hAnsi="Arial Narrow"/>
          <w:sz w:val="22"/>
          <w:szCs w:val="26"/>
        </w:rPr>
        <w:t>Normativa sulla privacy</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hAnsi="Arial Narrow"/>
          <w:sz w:val="22"/>
          <w:szCs w:val="26"/>
        </w:rPr>
        <w:t>Strategie di sportello cittadinanza e sue attività</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hAnsi="Arial Narrow"/>
          <w:sz w:val="22"/>
          <w:szCs w:val="26"/>
        </w:rPr>
        <w:t xml:space="preserve">Relazioni settimanali di lavoro </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hAnsi="Arial Narrow"/>
          <w:sz w:val="22"/>
          <w:szCs w:val="26"/>
        </w:rPr>
        <w:t>Conoscenza delle associazioni che collaborano al progetto</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hAnsi="Arial Narrow"/>
          <w:sz w:val="22"/>
          <w:szCs w:val="26"/>
        </w:rPr>
        <w:t>Visibilità del progetto</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hAnsi="Arial Narrow"/>
          <w:sz w:val="22"/>
          <w:szCs w:val="26"/>
        </w:rPr>
        <w:t>Organizzazione di giornate di screening e seminari</w:t>
      </w:r>
    </w:p>
    <w:p w:rsidR="0076778D" w:rsidRPr="00972E1E" w:rsidRDefault="0076778D" w:rsidP="0076778D">
      <w:pPr>
        <w:rPr>
          <w:rFonts w:ascii="Arial Narrow" w:hAnsi="Arial Narrow"/>
        </w:rPr>
      </w:pPr>
      <w:r w:rsidRPr="00972E1E">
        <w:rPr>
          <w:rFonts w:ascii="Arial Narrow" w:hAnsi="Arial Narrow"/>
          <w:b/>
          <w:sz w:val="22"/>
        </w:rPr>
        <w:t xml:space="preserve">Obiettivi: </w:t>
      </w:r>
      <w:r w:rsidRPr="00972E1E">
        <w:rPr>
          <w:rFonts w:ascii="Arial Narrow" w:hAnsi="Arial Narrow"/>
          <w:sz w:val="22"/>
        </w:rPr>
        <w:t xml:space="preserve">rendere i volontari capaci di confrontarsi con l’utenza, con riferimento sia al lavoro di front office e back office, nonché a garantire la visibilità del progetto </w:t>
      </w:r>
    </w:p>
    <w:p w:rsidR="0076778D" w:rsidRPr="00972E1E" w:rsidRDefault="0076778D" w:rsidP="0076778D">
      <w:pPr>
        <w:rPr>
          <w:rFonts w:ascii="Arial Narrow" w:hAnsi="Arial Narrow"/>
        </w:rPr>
      </w:pPr>
      <w:r w:rsidRPr="00972E1E">
        <w:rPr>
          <w:rFonts w:ascii="Arial Narrow" w:hAnsi="Arial Narrow"/>
          <w:b/>
          <w:sz w:val="22"/>
        </w:rPr>
        <w:t>Formatori</w:t>
      </w:r>
      <w:r w:rsidRPr="00972E1E">
        <w:rPr>
          <w:rFonts w:ascii="Arial Narrow" w:hAnsi="Arial Narrow"/>
          <w:sz w:val="22"/>
        </w:rPr>
        <w:t>:</w:t>
      </w:r>
      <w:r>
        <w:rPr>
          <w:rFonts w:ascii="Arial Narrow" w:hAnsi="Arial Narrow"/>
          <w:sz w:val="22"/>
        </w:rPr>
        <w:t xml:space="preserve"> Maiello Anna</w:t>
      </w:r>
    </w:p>
    <w:p w:rsidR="0076778D" w:rsidRPr="00972E1E" w:rsidRDefault="0076778D" w:rsidP="0076778D">
      <w:pPr>
        <w:rPr>
          <w:rFonts w:ascii="Arial Narrow" w:hAnsi="Arial Narrow"/>
        </w:rPr>
      </w:pPr>
      <w:r w:rsidRPr="00972E1E">
        <w:rPr>
          <w:rFonts w:ascii="Arial Narrow" w:hAnsi="Arial Narrow"/>
          <w:b/>
          <w:sz w:val="22"/>
        </w:rPr>
        <w:t xml:space="preserve">Ore: </w:t>
      </w:r>
      <w:r>
        <w:rPr>
          <w:rFonts w:ascii="Arial Narrow" w:hAnsi="Arial Narrow"/>
          <w:b/>
          <w:sz w:val="22"/>
        </w:rPr>
        <w:t>4</w:t>
      </w:r>
    </w:p>
    <w:p w:rsidR="0076778D" w:rsidRPr="00972E1E" w:rsidRDefault="0076778D" w:rsidP="0076778D">
      <w:pPr>
        <w:ind w:left="360"/>
        <w:rPr>
          <w:rFonts w:ascii="Arial Narrow" w:hAnsi="Arial Narrow"/>
          <w:szCs w:val="26"/>
        </w:rPr>
      </w:pPr>
    </w:p>
    <w:p w:rsidR="0076778D" w:rsidRPr="00972E1E" w:rsidRDefault="0076778D" w:rsidP="0076778D">
      <w:pPr>
        <w:rPr>
          <w:rFonts w:ascii="Arial Narrow" w:hAnsi="Arial Narrow"/>
          <w:i/>
          <w:szCs w:val="26"/>
        </w:rPr>
      </w:pPr>
      <w:r w:rsidRPr="00972E1E">
        <w:rPr>
          <w:rFonts w:ascii="Arial Narrow" w:hAnsi="Arial Narrow"/>
          <w:b/>
        </w:rPr>
        <w:t xml:space="preserve">MODULO </w:t>
      </w:r>
      <w:r>
        <w:rPr>
          <w:rFonts w:ascii="Arial Narrow" w:hAnsi="Arial Narrow"/>
          <w:b/>
        </w:rPr>
        <w:t>I</w:t>
      </w:r>
      <w:r w:rsidRPr="00972E1E">
        <w:rPr>
          <w:rFonts w:ascii="Arial Narrow" w:hAnsi="Arial Narrow"/>
          <w:b/>
        </w:rPr>
        <w:t xml:space="preserve">V </w:t>
      </w:r>
      <w:r w:rsidRPr="00972E1E">
        <w:rPr>
          <w:rFonts w:ascii="Arial Narrow" w:hAnsi="Arial Narrow"/>
        </w:rPr>
        <w:t xml:space="preserve">- </w:t>
      </w:r>
      <w:r w:rsidRPr="00972E1E">
        <w:rPr>
          <w:rFonts w:ascii="Arial Narrow" w:hAnsi="Arial Narrow"/>
          <w:i/>
          <w:sz w:val="22"/>
          <w:szCs w:val="26"/>
        </w:rPr>
        <w:t>Indagine su criticità e customer</w:t>
      </w:r>
      <w:r>
        <w:rPr>
          <w:rFonts w:ascii="Arial Narrow" w:hAnsi="Arial Narrow"/>
          <w:i/>
          <w:sz w:val="22"/>
          <w:szCs w:val="26"/>
        </w:rPr>
        <w:t xml:space="preserve"> </w:t>
      </w:r>
      <w:r w:rsidRPr="00972E1E">
        <w:rPr>
          <w:rFonts w:ascii="Arial Narrow" w:hAnsi="Arial Narrow"/>
          <w:i/>
          <w:sz w:val="22"/>
          <w:szCs w:val="26"/>
        </w:rPr>
        <w:t>satisfaction nei servizi sociali</w:t>
      </w:r>
    </w:p>
    <w:p w:rsidR="0076778D" w:rsidRPr="00972E1E" w:rsidRDefault="0076778D" w:rsidP="0076778D">
      <w:pPr>
        <w:rPr>
          <w:rFonts w:ascii="Arial Narrow" w:hAnsi="Arial Narrow"/>
          <w:szCs w:val="26"/>
        </w:rPr>
      </w:pPr>
      <w:r w:rsidRPr="00972E1E">
        <w:rPr>
          <w:rFonts w:ascii="Arial Narrow" w:hAnsi="Arial Narrow"/>
          <w:i/>
          <w:sz w:val="22"/>
          <w:szCs w:val="26"/>
        </w:rPr>
        <w:t>Contenuti:</w:t>
      </w:r>
      <w:r w:rsidRPr="00972E1E">
        <w:rPr>
          <w:rFonts w:ascii="Arial Narrow" w:hAnsi="Arial Narrow"/>
          <w:sz w:val="22"/>
          <w:szCs w:val="26"/>
        </w:rPr>
        <w:t xml:space="preserve"> Elaborazione di questionari, raccolta e analisi dati</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Definizione e finalità</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Impostazione di un’indagine di Customer</w:t>
      </w:r>
      <w:r>
        <w:rPr>
          <w:rFonts w:ascii="Arial Narrow" w:hAnsi="Arial Narrow"/>
          <w:sz w:val="22"/>
          <w:szCs w:val="26"/>
        </w:rPr>
        <w:t xml:space="preserve"> </w:t>
      </w:r>
      <w:r w:rsidRPr="00972E1E">
        <w:rPr>
          <w:rFonts w:ascii="Arial Narrow" w:hAnsi="Arial Narrow"/>
          <w:sz w:val="22"/>
          <w:szCs w:val="26"/>
        </w:rPr>
        <w:t xml:space="preserve">satisfaction: </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analisi generalità, modello SERVQUAL, modello di Kano</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esempi di questionari di Customer</w:t>
      </w:r>
      <w:r>
        <w:rPr>
          <w:rFonts w:ascii="Arial Narrow" w:hAnsi="Arial Narrow"/>
          <w:sz w:val="22"/>
          <w:szCs w:val="26"/>
        </w:rPr>
        <w:t xml:space="preserve"> </w:t>
      </w:r>
      <w:r w:rsidRPr="00972E1E">
        <w:rPr>
          <w:rFonts w:ascii="Arial Narrow" w:hAnsi="Arial Narrow"/>
          <w:sz w:val="22"/>
          <w:szCs w:val="26"/>
        </w:rPr>
        <w:t>satisfaction</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individuazione Universo e Campione</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Elaborazione dati</w:t>
      </w:r>
    </w:p>
    <w:p w:rsidR="0076778D" w:rsidRPr="00972E1E" w:rsidRDefault="0076778D" w:rsidP="0076778D">
      <w:pPr>
        <w:pStyle w:val="Paragrafoelenco"/>
        <w:numPr>
          <w:ilvl w:val="0"/>
          <w:numId w:val="15"/>
        </w:numPr>
        <w:rPr>
          <w:rFonts w:ascii="Arial Narrow" w:hAnsi="Arial Narrow"/>
          <w:i/>
          <w:szCs w:val="26"/>
        </w:rPr>
      </w:pPr>
      <w:r w:rsidRPr="00972E1E">
        <w:rPr>
          <w:rFonts w:ascii="Arial Narrow" w:hAnsi="Arial Narrow"/>
          <w:sz w:val="22"/>
          <w:szCs w:val="26"/>
        </w:rPr>
        <w:t>Interpretazione dei dati</w:t>
      </w:r>
    </w:p>
    <w:p w:rsidR="0076778D" w:rsidRPr="00972E1E" w:rsidRDefault="0076778D" w:rsidP="0076778D">
      <w:pPr>
        <w:rPr>
          <w:rFonts w:ascii="Arial Narrow" w:hAnsi="Arial Narrow"/>
        </w:rPr>
      </w:pPr>
      <w:r w:rsidRPr="00972E1E">
        <w:rPr>
          <w:rFonts w:ascii="Arial Narrow" w:hAnsi="Arial Narrow"/>
          <w:b/>
          <w:sz w:val="22"/>
        </w:rPr>
        <w:t xml:space="preserve">Obiettivi: </w:t>
      </w:r>
      <w:r w:rsidRPr="00972E1E">
        <w:rPr>
          <w:rFonts w:ascii="Arial Narrow" w:hAnsi="Arial Narrow"/>
          <w:sz w:val="22"/>
        </w:rPr>
        <w:t>trasmettere strumenti di indagine su raccolta e analisi dei dati, con specifico riferimento ai modelli statistici per ordinarli ed elaborarli.</w:t>
      </w:r>
    </w:p>
    <w:p w:rsidR="0076778D" w:rsidRPr="00972E1E" w:rsidRDefault="0076778D" w:rsidP="0076778D">
      <w:pPr>
        <w:rPr>
          <w:rFonts w:ascii="Arial Narrow" w:hAnsi="Arial Narrow"/>
        </w:rPr>
      </w:pPr>
      <w:r w:rsidRPr="00972E1E">
        <w:rPr>
          <w:rFonts w:ascii="Arial Narrow" w:hAnsi="Arial Narrow"/>
          <w:b/>
          <w:sz w:val="22"/>
        </w:rPr>
        <w:t>Formatori</w:t>
      </w:r>
      <w:r w:rsidRPr="00972E1E">
        <w:rPr>
          <w:rFonts w:ascii="Arial Narrow" w:hAnsi="Arial Narrow"/>
          <w:sz w:val="22"/>
        </w:rPr>
        <w:t>:</w:t>
      </w:r>
      <w:r>
        <w:rPr>
          <w:rFonts w:ascii="Arial Narrow" w:hAnsi="Arial Narrow"/>
          <w:sz w:val="22"/>
        </w:rPr>
        <w:t xml:space="preserve"> Maiello Anna</w:t>
      </w:r>
    </w:p>
    <w:p w:rsidR="0076778D" w:rsidRPr="00972E1E" w:rsidRDefault="0076778D" w:rsidP="0076778D">
      <w:pPr>
        <w:rPr>
          <w:rFonts w:ascii="Arial Narrow" w:hAnsi="Arial Narrow"/>
          <w:b/>
        </w:rPr>
      </w:pPr>
      <w:r>
        <w:rPr>
          <w:rFonts w:ascii="Arial Narrow" w:hAnsi="Arial Narrow"/>
          <w:b/>
          <w:sz w:val="22"/>
        </w:rPr>
        <w:t>Ore: 4</w:t>
      </w:r>
    </w:p>
    <w:p w:rsidR="0076778D" w:rsidRPr="00972E1E" w:rsidRDefault="0076778D" w:rsidP="0076778D">
      <w:pPr>
        <w:rPr>
          <w:rFonts w:ascii="Arial Narrow" w:hAnsi="Arial Narrow"/>
          <w:i/>
          <w:szCs w:val="26"/>
        </w:rPr>
      </w:pPr>
    </w:p>
    <w:p w:rsidR="0076778D" w:rsidRPr="00972E1E" w:rsidRDefault="0076778D" w:rsidP="0076778D">
      <w:pPr>
        <w:rPr>
          <w:rFonts w:ascii="Arial Narrow" w:hAnsi="Arial Narrow"/>
          <w:i/>
          <w:szCs w:val="26"/>
        </w:rPr>
      </w:pPr>
      <w:r>
        <w:rPr>
          <w:rFonts w:ascii="Arial Narrow" w:hAnsi="Arial Narrow"/>
          <w:b/>
          <w:sz w:val="22"/>
          <w:szCs w:val="26"/>
        </w:rPr>
        <w:t>MODULO V</w:t>
      </w:r>
      <w:r w:rsidRPr="00972E1E">
        <w:rPr>
          <w:rFonts w:ascii="Arial Narrow" w:hAnsi="Arial Narrow"/>
          <w:sz w:val="22"/>
          <w:szCs w:val="26"/>
        </w:rPr>
        <w:t xml:space="preserve">- </w:t>
      </w:r>
      <w:r w:rsidRPr="00972E1E">
        <w:rPr>
          <w:rFonts w:ascii="Arial Narrow" w:hAnsi="Arial Narrow"/>
          <w:i/>
          <w:sz w:val="22"/>
          <w:szCs w:val="26"/>
        </w:rPr>
        <w:t>Strategie operative benessere psico-fisico</w:t>
      </w:r>
    </w:p>
    <w:p w:rsidR="0076778D" w:rsidRPr="00972E1E" w:rsidRDefault="0076778D" w:rsidP="0076778D">
      <w:pPr>
        <w:rPr>
          <w:rFonts w:ascii="Arial Narrow" w:hAnsi="Arial Narrow"/>
          <w:szCs w:val="26"/>
        </w:rPr>
      </w:pPr>
      <w:r w:rsidRPr="00972E1E">
        <w:rPr>
          <w:rFonts w:ascii="Arial Narrow" w:hAnsi="Arial Narrow"/>
          <w:i/>
          <w:sz w:val="22"/>
          <w:szCs w:val="26"/>
        </w:rPr>
        <w:t>Contenuti:</w:t>
      </w:r>
      <w:r w:rsidRPr="00972E1E">
        <w:rPr>
          <w:rFonts w:ascii="Arial Narrow" w:hAnsi="Arial Narrow"/>
          <w:sz w:val="22"/>
          <w:szCs w:val="26"/>
        </w:rPr>
        <w:t xml:space="preserve"> Strumenti per garantire il benessere psico-fisico dell’utenza</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hAnsi="Arial Narrow"/>
          <w:sz w:val="22"/>
          <w:szCs w:val="26"/>
        </w:rPr>
        <w:t>Formazione e crescita dell’individuo nella relazione con l’altro</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hAnsi="Arial Narrow"/>
          <w:sz w:val="22"/>
          <w:szCs w:val="26"/>
        </w:rPr>
        <w:t>Strategie operative per la convivenza pacifica nella diversità</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hAnsi="Arial Narrow"/>
          <w:sz w:val="22"/>
          <w:szCs w:val="26"/>
        </w:rPr>
        <w:t>Dinamiche di gruppo: il circuito autogenerativo come strumento di integrazione, interazione e dialogo.</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hAnsi="Arial Narrow"/>
          <w:sz w:val="22"/>
          <w:szCs w:val="26"/>
        </w:rPr>
        <w:t>Il benessere della persona nelle dinamiche sociali</w:t>
      </w:r>
    </w:p>
    <w:p w:rsidR="0076778D" w:rsidRPr="00972E1E" w:rsidRDefault="0076778D" w:rsidP="0076778D">
      <w:pPr>
        <w:rPr>
          <w:rFonts w:ascii="Arial Narrow" w:hAnsi="Arial Narrow"/>
        </w:rPr>
      </w:pPr>
      <w:r w:rsidRPr="00972E1E">
        <w:rPr>
          <w:rFonts w:ascii="Arial Narrow" w:hAnsi="Arial Narrow"/>
          <w:b/>
          <w:sz w:val="22"/>
        </w:rPr>
        <w:t xml:space="preserve">Obiettivi: </w:t>
      </w:r>
      <w:r w:rsidRPr="00972E1E">
        <w:rPr>
          <w:rFonts w:ascii="Arial Narrow" w:hAnsi="Arial Narrow"/>
          <w:sz w:val="22"/>
        </w:rPr>
        <w:t>trasmettere conoscenze sulle dinamiche relazionali e sociali in generale e relative agli anziani nello specifico</w:t>
      </w:r>
    </w:p>
    <w:p w:rsidR="0076778D" w:rsidRPr="00972E1E" w:rsidRDefault="0076778D" w:rsidP="0076778D">
      <w:pPr>
        <w:rPr>
          <w:rFonts w:ascii="Arial Narrow" w:hAnsi="Arial Narrow"/>
        </w:rPr>
      </w:pPr>
      <w:r w:rsidRPr="00972E1E">
        <w:rPr>
          <w:rFonts w:ascii="Arial Narrow" w:hAnsi="Arial Narrow"/>
          <w:b/>
          <w:sz w:val="22"/>
        </w:rPr>
        <w:t>Formatori</w:t>
      </w:r>
      <w:r w:rsidRPr="00972E1E">
        <w:rPr>
          <w:rFonts w:ascii="Arial Narrow" w:hAnsi="Arial Narrow"/>
          <w:sz w:val="22"/>
        </w:rPr>
        <w:t>:</w:t>
      </w:r>
      <w:r>
        <w:rPr>
          <w:rFonts w:ascii="Arial Narrow" w:hAnsi="Arial Narrow"/>
          <w:sz w:val="22"/>
        </w:rPr>
        <w:t xml:space="preserve"> Emidio Celani, Gaetanina Parrella, Maiello Anna</w:t>
      </w:r>
    </w:p>
    <w:p w:rsidR="0076778D" w:rsidRPr="00972E1E" w:rsidRDefault="0076778D" w:rsidP="0076778D">
      <w:pPr>
        <w:rPr>
          <w:rFonts w:ascii="Arial Narrow" w:hAnsi="Arial Narrow"/>
          <w:b/>
        </w:rPr>
      </w:pPr>
      <w:r>
        <w:rPr>
          <w:rFonts w:ascii="Arial Narrow" w:hAnsi="Arial Narrow"/>
          <w:b/>
          <w:sz w:val="22"/>
        </w:rPr>
        <w:t>Ore: 4</w:t>
      </w:r>
    </w:p>
    <w:p w:rsidR="0076778D" w:rsidRPr="00972E1E" w:rsidRDefault="0076778D" w:rsidP="0076778D">
      <w:pPr>
        <w:rPr>
          <w:rFonts w:ascii="Arial Narrow" w:hAnsi="Arial Narrow"/>
          <w:b/>
        </w:rPr>
      </w:pPr>
    </w:p>
    <w:p w:rsidR="0076778D" w:rsidRPr="00972E1E" w:rsidRDefault="0076778D" w:rsidP="0076778D">
      <w:pPr>
        <w:rPr>
          <w:rFonts w:ascii="Arial Narrow" w:hAnsi="Arial Narrow"/>
          <w:i/>
        </w:rPr>
      </w:pPr>
      <w:r>
        <w:rPr>
          <w:rFonts w:ascii="Arial Narrow" w:hAnsi="Arial Narrow"/>
          <w:b/>
        </w:rPr>
        <w:t>MODULO VI</w:t>
      </w:r>
      <w:r w:rsidRPr="00972E1E">
        <w:rPr>
          <w:rFonts w:ascii="Arial Narrow" w:hAnsi="Arial Narrow"/>
          <w:b/>
        </w:rPr>
        <w:t xml:space="preserve"> - </w:t>
      </w:r>
      <w:r w:rsidRPr="00972E1E">
        <w:rPr>
          <w:rFonts w:ascii="Arial Narrow" w:hAnsi="Arial Narrow"/>
          <w:i/>
          <w:sz w:val="22"/>
          <w:szCs w:val="22"/>
        </w:rPr>
        <w:t>Servizi socio-sanitari alla persona</w:t>
      </w:r>
    </w:p>
    <w:p w:rsidR="0076778D" w:rsidRPr="00972E1E" w:rsidRDefault="0076778D" w:rsidP="0076778D">
      <w:pPr>
        <w:rPr>
          <w:rFonts w:ascii="Arial Narrow" w:hAnsi="Arial Narrow"/>
          <w:szCs w:val="26"/>
        </w:rPr>
      </w:pPr>
      <w:r w:rsidRPr="00972E1E">
        <w:rPr>
          <w:rFonts w:ascii="Arial Narrow" w:hAnsi="Arial Narrow"/>
          <w:i/>
          <w:sz w:val="22"/>
          <w:szCs w:val="22"/>
        </w:rPr>
        <w:t xml:space="preserve">Contenuti: </w:t>
      </w:r>
      <w:r w:rsidRPr="00972E1E">
        <w:rPr>
          <w:rFonts w:ascii="Arial Narrow" w:hAnsi="Arial Narrow"/>
          <w:sz w:val="22"/>
          <w:szCs w:val="22"/>
        </w:rPr>
        <w:t>Servizi socio-sanitari sul territorio e difesa del consumatore</w:t>
      </w:r>
    </w:p>
    <w:p w:rsidR="0076778D" w:rsidRPr="00972E1E" w:rsidRDefault="0076778D" w:rsidP="0076778D">
      <w:pPr>
        <w:pStyle w:val="Paragrafoelenco"/>
        <w:numPr>
          <w:ilvl w:val="0"/>
          <w:numId w:val="15"/>
        </w:numPr>
        <w:rPr>
          <w:rFonts w:ascii="Arial Narrow" w:eastAsiaTheme="minorHAnsi" w:hAnsi="Arial Narrow"/>
          <w:lang w:eastAsia="en-US"/>
        </w:rPr>
      </w:pPr>
      <w:r w:rsidRPr="00972E1E">
        <w:rPr>
          <w:rFonts w:ascii="Arial Narrow" w:eastAsiaTheme="minorHAnsi" w:hAnsi="Arial Narrow"/>
          <w:sz w:val="22"/>
          <w:szCs w:val="22"/>
          <w:lang w:eastAsia="en-US"/>
        </w:rPr>
        <w:lastRenderedPageBreak/>
        <w:t>Mappatura dei servizi esistenti sul territorio che possano dare risposta ai bisogni complessi degli anziani (modalità d’accesso, costi, iter burocratico);</w:t>
      </w:r>
    </w:p>
    <w:p w:rsidR="0076778D" w:rsidRPr="00972E1E" w:rsidRDefault="0076778D" w:rsidP="0076778D">
      <w:pPr>
        <w:pStyle w:val="Paragrafoelenco"/>
        <w:numPr>
          <w:ilvl w:val="0"/>
          <w:numId w:val="15"/>
        </w:numPr>
        <w:rPr>
          <w:rFonts w:ascii="Arial Narrow" w:hAnsi="Arial Narrow"/>
          <w:szCs w:val="26"/>
        </w:rPr>
      </w:pPr>
      <w:r w:rsidRPr="00972E1E">
        <w:rPr>
          <w:rFonts w:ascii="Arial Narrow" w:eastAsia="Calibri" w:hAnsi="Arial Narrow"/>
          <w:color w:val="000000"/>
          <w:sz w:val="22"/>
          <w:szCs w:val="22"/>
        </w:rPr>
        <w:t>Pensioni, benefici assistenziali, indennità di accompagnamento</w:t>
      </w:r>
    </w:p>
    <w:p w:rsidR="0076778D" w:rsidRPr="00972E1E" w:rsidRDefault="0076778D" w:rsidP="0076778D">
      <w:pPr>
        <w:pStyle w:val="Paragrafoelenco"/>
        <w:numPr>
          <w:ilvl w:val="0"/>
          <w:numId w:val="15"/>
        </w:numPr>
        <w:rPr>
          <w:rFonts w:ascii="Arial Narrow" w:hAnsi="Arial Narrow"/>
          <w:b/>
        </w:rPr>
      </w:pPr>
      <w:r w:rsidRPr="00972E1E">
        <w:rPr>
          <w:rFonts w:ascii="Arial Narrow" w:eastAsia="Calibri" w:hAnsi="Arial Narrow"/>
          <w:color w:val="000000"/>
          <w:sz w:val="22"/>
          <w:szCs w:val="22"/>
        </w:rPr>
        <w:t>Difesa consumatore, indicazioni di indirizzi, orari, modalità di accesso ai servizi, documentazione necessaria ai servizi del territorio</w:t>
      </w:r>
    </w:p>
    <w:p w:rsidR="0076778D" w:rsidRPr="00972E1E" w:rsidRDefault="0076778D" w:rsidP="0076778D">
      <w:pPr>
        <w:rPr>
          <w:rFonts w:ascii="Arial Narrow" w:hAnsi="Arial Narrow"/>
        </w:rPr>
      </w:pPr>
      <w:r w:rsidRPr="00972E1E">
        <w:rPr>
          <w:rFonts w:ascii="Arial Narrow" w:hAnsi="Arial Narrow"/>
          <w:b/>
          <w:sz w:val="22"/>
        </w:rPr>
        <w:t xml:space="preserve">Obiettivi: </w:t>
      </w:r>
      <w:r w:rsidRPr="00972E1E">
        <w:rPr>
          <w:rFonts w:ascii="Arial Narrow" w:hAnsi="Arial Narrow"/>
          <w:sz w:val="22"/>
        </w:rPr>
        <w:t>far conoscere ai volontari i servizi esistenti sul territorio e le procedure burocratiche per averne accesso</w:t>
      </w:r>
    </w:p>
    <w:p w:rsidR="0076778D" w:rsidRPr="00972E1E" w:rsidRDefault="0076778D" w:rsidP="0076778D">
      <w:pPr>
        <w:rPr>
          <w:rFonts w:ascii="Arial Narrow" w:hAnsi="Arial Narrow"/>
        </w:rPr>
      </w:pPr>
      <w:r w:rsidRPr="00972E1E">
        <w:rPr>
          <w:rFonts w:ascii="Arial Narrow" w:hAnsi="Arial Narrow"/>
          <w:b/>
          <w:sz w:val="22"/>
        </w:rPr>
        <w:t>Formatori</w:t>
      </w:r>
      <w:r w:rsidRPr="00972E1E">
        <w:rPr>
          <w:rFonts w:ascii="Arial Narrow" w:hAnsi="Arial Narrow"/>
          <w:sz w:val="22"/>
        </w:rPr>
        <w:t>:</w:t>
      </w:r>
      <w:r>
        <w:rPr>
          <w:rFonts w:ascii="Arial Narrow" w:hAnsi="Arial Narrow"/>
          <w:sz w:val="22"/>
        </w:rPr>
        <w:t xml:space="preserve"> Maiello Anna</w:t>
      </w:r>
    </w:p>
    <w:p w:rsidR="0076778D" w:rsidRPr="00972E1E" w:rsidRDefault="0076778D" w:rsidP="0076778D">
      <w:pPr>
        <w:rPr>
          <w:rFonts w:ascii="Arial Narrow" w:hAnsi="Arial Narrow"/>
          <w:b/>
        </w:rPr>
      </w:pPr>
      <w:r>
        <w:rPr>
          <w:rFonts w:ascii="Arial Narrow" w:hAnsi="Arial Narrow"/>
          <w:b/>
          <w:sz w:val="22"/>
        </w:rPr>
        <w:t>Ore: 4</w:t>
      </w:r>
    </w:p>
    <w:p w:rsidR="0076778D" w:rsidRPr="00972E1E" w:rsidRDefault="0076778D" w:rsidP="0076778D">
      <w:pPr>
        <w:rPr>
          <w:rFonts w:ascii="Arial Narrow" w:hAnsi="Arial Narrow"/>
          <w:b/>
        </w:rPr>
      </w:pPr>
    </w:p>
    <w:p w:rsidR="0076778D" w:rsidRPr="00972E1E" w:rsidRDefault="0076778D" w:rsidP="0076778D">
      <w:pPr>
        <w:pStyle w:val="Nessunaspaziatura"/>
        <w:jc w:val="both"/>
        <w:rPr>
          <w:rFonts w:ascii="Arial Narrow" w:hAnsi="Arial Narrow"/>
          <w:b/>
        </w:rPr>
      </w:pPr>
      <w:r>
        <w:rPr>
          <w:rFonts w:ascii="Arial Narrow" w:hAnsi="Arial Narrow"/>
          <w:b/>
        </w:rPr>
        <w:t>MODULO VII</w:t>
      </w:r>
      <w:r w:rsidRPr="00972E1E">
        <w:rPr>
          <w:rFonts w:ascii="Arial Narrow" w:hAnsi="Arial Narrow"/>
          <w:b/>
        </w:rPr>
        <w:t xml:space="preserve"> – </w:t>
      </w:r>
      <w:r w:rsidRPr="00972E1E">
        <w:rPr>
          <w:rFonts w:ascii="Arial Narrow" w:hAnsi="Arial Narrow"/>
          <w:i/>
        </w:rPr>
        <w:t>Analisi di un contesto, individuazione di criticità e progettazione applicata all’assistenza</w:t>
      </w:r>
    </w:p>
    <w:p w:rsidR="0076778D" w:rsidRPr="00972E1E" w:rsidRDefault="0076778D" w:rsidP="0076778D">
      <w:pPr>
        <w:pStyle w:val="Nessunaspaziatura"/>
        <w:jc w:val="both"/>
        <w:rPr>
          <w:rFonts w:ascii="Arial Narrow" w:hAnsi="Arial Narrow"/>
        </w:rPr>
      </w:pPr>
      <w:r w:rsidRPr="00972E1E">
        <w:rPr>
          <w:rFonts w:ascii="Arial Narrow" w:hAnsi="Arial Narrow"/>
          <w:i/>
        </w:rPr>
        <w:t xml:space="preserve">Contenuti: </w:t>
      </w:r>
      <w:r w:rsidRPr="00972E1E">
        <w:rPr>
          <w:rFonts w:ascii="Arial Narrow" w:hAnsi="Arial Narrow"/>
        </w:rPr>
        <w:t>strumenti per l’analisi di criticità e la predisposizione di azioni finalizzate a raggiungere un risultato misurabile.</w:t>
      </w:r>
    </w:p>
    <w:p w:rsidR="0076778D" w:rsidRPr="00972E1E" w:rsidRDefault="0076778D" w:rsidP="0076778D">
      <w:pPr>
        <w:pStyle w:val="Nessunaspaziatura"/>
        <w:numPr>
          <w:ilvl w:val="0"/>
          <w:numId w:val="15"/>
        </w:numPr>
        <w:jc w:val="both"/>
        <w:rPr>
          <w:rFonts w:ascii="Arial Narrow" w:hAnsi="Arial Narrow"/>
        </w:rPr>
      </w:pPr>
      <w:r w:rsidRPr="00972E1E">
        <w:rPr>
          <w:rFonts w:ascii="Arial Narrow" w:hAnsi="Arial Narrow"/>
          <w:lang w:val="en-US"/>
        </w:rPr>
        <w:t>Elementi di Progettazione, Social Project Management; European Project Management;</w:t>
      </w:r>
    </w:p>
    <w:p w:rsidR="0076778D" w:rsidRPr="00972E1E" w:rsidRDefault="0076778D" w:rsidP="0076778D">
      <w:pPr>
        <w:pStyle w:val="Nessunaspaziatura"/>
        <w:numPr>
          <w:ilvl w:val="0"/>
          <w:numId w:val="15"/>
        </w:numPr>
        <w:jc w:val="both"/>
        <w:rPr>
          <w:rFonts w:ascii="Arial Narrow" w:hAnsi="Arial Narrow"/>
          <w:lang w:val="en-US"/>
        </w:rPr>
      </w:pPr>
      <w:r w:rsidRPr="00972E1E">
        <w:rPr>
          <w:rFonts w:ascii="Arial Narrow" w:hAnsi="Arial Narrow"/>
          <w:lang w:val="en-US"/>
        </w:rPr>
        <w:t xml:space="preserve">Project Life Cycle; Risk Analysis; Analysis Swot: Strenghts, Weaknesses, Opportunities, Threats; </w:t>
      </w:r>
    </w:p>
    <w:p w:rsidR="0076778D" w:rsidRPr="00972E1E" w:rsidRDefault="0076778D" w:rsidP="0076778D">
      <w:pPr>
        <w:pStyle w:val="Nessunaspaziatura"/>
        <w:numPr>
          <w:ilvl w:val="0"/>
          <w:numId w:val="15"/>
        </w:numPr>
        <w:jc w:val="both"/>
        <w:rPr>
          <w:rFonts w:ascii="Arial Narrow" w:hAnsi="Arial Narrow"/>
          <w:lang w:val="en-US"/>
        </w:rPr>
      </w:pPr>
      <w:r w:rsidRPr="00972E1E">
        <w:rPr>
          <w:rFonts w:ascii="Arial Narrow" w:hAnsi="Arial Narrow"/>
          <w:lang w:val="en-US"/>
        </w:rPr>
        <w:t>Pest Analysis; Perth Charts; Gantt Charts; Critical Path Analysis, Scheduling Single Projects; Analysis Pareto; Stakeholder Analysis, Logical Framework Approach</w:t>
      </w:r>
    </w:p>
    <w:p w:rsidR="0076778D" w:rsidRPr="00972E1E" w:rsidRDefault="0076778D" w:rsidP="0076778D">
      <w:pPr>
        <w:pStyle w:val="Nessunaspaziatura"/>
        <w:jc w:val="both"/>
        <w:rPr>
          <w:rFonts w:ascii="Arial Narrow" w:hAnsi="Arial Narrow"/>
        </w:rPr>
      </w:pPr>
      <w:r w:rsidRPr="00972E1E">
        <w:rPr>
          <w:rFonts w:ascii="Arial Narrow" w:hAnsi="Arial Narrow"/>
          <w:b/>
        </w:rPr>
        <w:t>Obiettivi</w:t>
      </w:r>
      <w:r w:rsidRPr="00972E1E">
        <w:rPr>
          <w:rFonts w:ascii="Arial Narrow" w:hAnsi="Arial Narrow"/>
        </w:rPr>
        <w:t>: far conoscere la progettazione e il processo che permette di arrivare a un risultato atteso partendo dall’analisi di un contesto, individuando le linee di azione. Si vuole quindi avvicinare i volontari al Project Cycle Management e presentare gli strumenti di un progettista, che permettono anche di intercettare finanziamenti nell’ambito assistenziale.</w:t>
      </w:r>
    </w:p>
    <w:p w:rsidR="0076778D" w:rsidRPr="00972E1E" w:rsidRDefault="0076778D" w:rsidP="0076778D">
      <w:pPr>
        <w:pStyle w:val="Nessunaspaziatura"/>
        <w:jc w:val="both"/>
        <w:rPr>
          <w:rFonts w:ascii="Arial Narrow" w:hAnsi="Arial Narrow"/>
        </w:rPr>
      </w:pPr>
      <w:r w:rsidRPr="00972E1E">
        <w:rPr>
          <w:rFonts w:ascii="Arial Narrow" w:hAnsi="Arial Narrow"/>
          <w:b/>
        </w:rPr>
        <w:t>Formatori</w:t>
      </w:r>
      <w:r>
        <w:rPr>
          <w:rFonts w:ascii="Arial Narrow" w:hAnsi="Arial Narrow"/>
        </w:rPr>
        <w:t>: Selicati Michele, Selicati Alessandra</w:t>
      </w:r>
    </w:p>
    <w:p w:rsidR="0076778D" w:rsidRPr="00972E1E" w:rsidRDefault="0076778D" w:rsidP="0076778D">
      <w:pPr>
        <w:pStyle w:val="Nessunaspaziatura"/>
        <w:tabs>
          <w:tab w:val="left" w:pos="2115"/>
        </w:tabs>
        <w:jc w:val="both"/>
        <w:rPr>
          <w:rFonts w:ascii="Arial Narrow" w:hAnsi="Arial Narrow"/>
          <w:b/>
        </w:rPr>
      </w:pPr>
      <w:r w:rsidRPr="00972E1E">
        <w:rPr>
          <w:rFonts w:ascii="Arial Narrow" w:hAnsi="Arial Narrow"/>
          <w:b/>
        </w:rPr>
        <w:t xml:space="preserve">Ore: </w:t>
      </w:r>
      <w:r>
        <w:rPr>
          <w:rFonts w:ascii="Arial Narrow" w:hAnsi="Arial Narrow"/>
          <w:b/>
        </w:rPr>
        <w:t>8</w:t>
      </w:r>
      <w:r w:rsidRPr="00972E1E">
        <w:rPr>
          <w:rFonts w:ascii="Arial Narrow" w:hAnsi="Arial Narrow"/>
          <w:b/>
        </w:rPr>
        <w:tab/>
      </w:r>
    </w:p>
    <w:p w:rsidR="0076778D" w:rsidRPr="00972E1E" w:rsidRDefault="0076778D" w:rsidP="0076778D">
      <w:pPr>
        <w:spacing w:line="20" w:lineRule="atLeast"/>
        <w:jc w:val="both"/>
        <w:rPr>
          <w:rFonts w:ascii="Arial Narrow" w:hAnsi="Arial Narrow"/>
          <w:szCs w:val="26"/>
        </w:rPr>
      </w:pPr>
    </w:p>
    <w:p w:rsidR="0076778D" w:rsidRPr="00972E1E" w:rsidRDefault="0076778D" w:rsidP="0076778D">
      <w:pPr>
        <w:keepLines/>
        <w:widowControl w:val="0"/>
        <w:snapToGrid w:val="0"/>
        <w:spacing w:line="20" w:lineRule="atLeast"/>
        <w:jc w:val="both"/>
        <w:rPr>
          <w:rFonts w:ascii="Arial Narrow" w:hAnsi="Arial Narrow"/>
          <w:bCs/>
          <w:i/>
          <w:szCs w:val="26"/>
        </w:rPr>
      </w:pPr>
      <w:r w:rsidRPr="00972E1E">
        <w:rPr>
          <w:rFonts w:ascii="Arial Narrow" w:hAnsi="Arial Narrow"/>
          <w:b/>
        </w:rPr>
        <w:t xml:space="preserve">MODULO </w:t>
      </w:r>
      <w:r>
        <w:rPr>
          <w:rFonts w:ascii="Arial Narrow" w:hAnsi="Arial Narrow"/>
          <w:b/>
        </w:rPr>
        <w:t>VIII</w:t>
      </w:r>
      <w:r w:rsidRPr="00972E1E">
        <w:rPr>
          <w:rFonts w:ascii="Arial Narrow" w:hAnsi="Arial Narrow"/>
          <w:b/>
        </w:rPr>
        <w:t xml:space="preserve"> -</w:t>
      </w:r>
      <w:r w:rsidRPr="00972E1E">
        <w:rPr>
          <w:rFonts w:ascii="Arial Narrow" w:hAnsi="Arial Narrow"/>
          <w:bCs/>
          <w:i/>
          <w:sz w:val="22"/>
          <w:szCs w:val="26"/>
        </w:rPr>
        <w:t>Corso curriculare su tutela della salute e sicurezza nei luoghi di lavoro d.lgs n. 81 del 2008 con rilascio di un attestato.</w:t>
      </w:r>
    </w:p>
    <w:p w:rsidR="0076778D" w:rsidRPr="00972E1E" w:rsidRDefault="0076778D" w:rsidP="0076778D">
      <w:pPr>
        <w:keepLines/>
        <w:widowControl w:val="0"/>
        <w:snapToGrid w:val="0"/>
        <w:spacing w:line="20" w:lineRule="atLeast"/>
        <w:jc w:val="both"/>
        <w:rPr>
          <w:rFonts w:ascii="Arial Narrow" w:hAnsi="Arial Narrow"/>
          <w:bCs/>
          <w:szCs w:val="26"/>
        </w:rPr>
      </w:pPr>
      <w:r w:rsidRPr="00972E1E">
        <w:rPr>
          <w:rFonts w:ascii="Arial Narrow" w:hAnsi="Arial Narrow"/>
          <w:bCs/>
          <w:i/>
          <w:sz w:val="22"/>
          <w:szCs w:val="26"/>
        </w:rPr>
        <w:t xml:space="preserve">Contenuti: </w:t>
      </w:r>
      <w:r w:rsidRPr="00972E1E">
        <w:rPr>
          <w:rFonts w:ascii="Arial Narrow" w:hAnsi="Arial Narrow"/>
          <w:bCs/>
          <w:sz w:val="22"/>
          <w:szCs w:val="26"/>
        </w:rPr>
        <w:t>Normativa e misure per salute e sicurezza nei luoghi di lavoro</w:t>
      </w:r>
    </w:p>
    <w:p w:rsidR="0076778D" w:rsidRPr="00972E1E" w:rsidRDefault="0076778D" w:rsidP="0076778D">
      <w:pPr>
        <w:pStyle w:val="Paragrafoelenco"/>
        <w:keepLines/>
        <w:widowControl w:val="0"/>
        <w:numPr>
          <w:ilvl w:val="0"/>
          <w:numId w:val="15"/>
        </w:numPr>
        <w:snapToGrid w:val="0"/>
        <w:spacing w:line="20" w:lineRule="atLeast"/>
        <w:jc w:val="both"/>
        <w:rPr>
          <w:rFonts w:ascii="Arial Narrow" w:hAnsi="Arial Narrow"/>
          <w:bCs/>
          <w:i/>
          <w:szCs w:val="26"/>
        </w:rPr>
      </w:pPr>
      <w:r w:rsidRPr="00972E1E">
        <w:rPr>
          <w:rFonts w:ascii="Arial Narrow" w:hAnsi="Arial Narrow"/>
          <w:sz w:val="22"/>
          <w:szCs w:val="26"/>
        </w:rPr>
        <w:t>Misure delle attività di protezione e prevenzione adottate</w:t>
      </w:r>
    </w:p>
    <w:p w:rsidR="0076778D" w:rsidRPr="00972E1E" w:rsidRDefault="0076778D" w:rsidP="0076778D">
      <w:pPr>
        <w:pStyle w:val="Paragrafoelenco"/>
        <w:keepLines/>
        <w:widowControl w:val="0"/>
        <w:numPr>
          <w:ilvl w:val="0"/>
          <w:numId w:val="15"/>
        </w:numPr>
        <w:snapToGrid w:val="0"/>
        <w:spacing w:line="20" w:lineRule="atLeast"/>
        <w:jc w:val="both"/>
        <w:rPr>
          <w:rFonts w:ascii="Arial Narrow" w:hAnsi="Arial Narrow"/>
          <w:bCs/>
          <w:i/>
          <w:szCs w:val="26"/>
        </w:rPr>
      </w:pPr>
      <w:r w:rsidRPr="00972E1E">
        <w:rPr>
          <w:rFonts w:ascii="Arial Narrow" w:hAnsi="Arial Narrow"/>
          <w:sz w:val="22"/>
          <w:szCs w:val="26"/>
        </w:rPr>
        <w:t>Rischi specifici in relazione all'attività svolta ed alle normative di sicurezza ed alle disposizioni dell’Ente</w:t>
      </w:r>
    </w:p>
    <w:p w:rsidR="0076778D" w:rsidRPr="00972E1E" w:rsidRDefault="0076778D" w:rsidP="0076778D">
      <w:pPr>
        <w:pStyle w:val="Paragrafoelenco"/>
        <w:keepLines/>
        <w:widowControl w:val="0"/>
        <w:numPr>
          <w:ilvl w:val="0"/>
          <w:numId w:val="15"/>
        </w:numPr>
        <w:snapToGrid w:val="0"/>
        <w:spacing w:line="20" w:lineRule="atLeast"/>
        <w:jc w:val="both"/>
        <w:rPr>
          <w:rFonts w:ascii="Arial Narrow" w:hAnsi="Arial Narrow"/>
          <w:bCs/>
          <w:i/>
          <w:szCs w:val="26"/>
        </w:rPr>
      </w:pPr>
      <w:r w:rsidRPr="00972E1E">
        <w:rPr>
          <w:rFonts w:ascii="Arial Narrow" w:hAnsi="Arial Narrow"/>
          <w:sz w:val="22"/>
          <w:szCs w:val="26"/>
        </w:rPr>
        <w:t>Procedure e nominativi dei lavoratori incaricati di applicare le misure che riguardano il pronto soccorso, la lotta antincendio e l'evacuazione dei lavoratori</w:t>
      </w:r>
    </w:p>
    <w:p w:rsidR="0076778D" w:rsidRPr="00972E1E" w:rsidRDefault="0076778D" w:rsidP="0076778D">
      <w:pPr>
        <w:pStyle w:val="Paragrafoelenco"/>
        <w:keepLines/>
        <w:widowControl w:val="0"/>
        <w:numPr>
          <w:ilvl w:val="0"/>
          <w:numId w:val="15"/>
        </w:numPr>
        <w:snapToGrid w:val="0"/>
        <w:spacing w:line="20" w:lineRule="atLeast"/>
        <w:jc w:val="both"/>
        <w:rPr>
          <w:rFonts w:ascii="Arial Narrow" w:hAnsi="Arial Narrow"/>
          <w:bCs/>
          <w:i/>
          <w:szCs w:val="26"/>
        </w:rPr>
      </w:pPr>
      <w:r w:rsidRPr="00972E1E">
        <w:rPr>
          <w:rFonts w:ascii="Arial Narrow" w:hAnsi="Arial Narrow"/>
          <w:sz w:val="22"/>
          <w:szCs w:val="26"/>
        </w:rPr>
        <w:t>Nominativo del Responsabile del Servizio di Prevenzione e Protezione e del Medico Competente.</w:t>
      </w:r>
    </w:p>
    <w:p w:rsidR="0076778D" w:rsidRPr="00972E1E" w:rsidRDefault="0076778D" w:rsidP="0076778D">
      <w:pPr>
        <w:pStyle w:val="Paragrafoelenco"/>
        <w:keepLines/>
        <w:widowControl w:val="0"/>
        <w:numPr>
          <w:ilvl w:val="0"/>
          <w:numId w:val="15"/>
        </w:numPr>
        <w:snapToGrid w:val="0"/>
        <w:spacing w:line="20" w:lineRule="atLeast"/>
        <w:jc w:val="both"/>
        <w:rPr>
          <w:rFonts w:ascii="Arial Narrow" w:hAnsi="Arial Narrow"/>
          <w:bCs/>
          <w:i/>
          <w:szCs w:val="26"/>
        </w:rPr>
      </w:pPr>
      <w:r w:rsidRPr="00972E1E">
        <w:rPr>
          <w:rFonts w:ascii="Arial Narrow" w:hAnsi="Arial Narrow"/>
          <w:sz w:val="22"/>
          <w:szCs w:val="26"/>
        </w:rPr>
        <w:t>Dispositivi di protezione individuale - loro corretto impiego e manutenzione;</w:t>
      </w:r>
    </w:p>
    <w:p w:rsidR="0076778D" w:rsidRPr="00972E1E" w:rsidRDefault="0076778D" w:rsidP="0076778D">
      <w:pPr>
        <w:pStyle w:val="Paragrafoelenco"/>
        <w:keepLines/>
        <w:widowControl w:val="0"/>
        <w:numPr>
          <w:ilvl w:val="0"/>
          <w:numId w:val="15"/>
        </w:numPr>
        <w:snapToGrid w:val="0"/>
        <w:spacing w:line="20" w:lineRule="atLeast"/>
        <w:jc w:val="both"/>
        <w:rPr>
          <w:rFonts w:ascii="Arial Narrow" w:hAnsi="Arial Narrow"/>
          <w:bCs/>
          <w:i/>
          <w:szCs w:val="26"/>
        </w:rPr>
      </w:pPr>
      <w:r w:rsidRPr="00972E1E">
        <w:rPr>
          <w:rFonts w:ascii="Arial Narrow" w:hAnsi="Arial Narrow"/>
          <w:sz w:val="22"/>
          <w:szCs w:val="26"/>
        </w:rPr>
        <w:t>Movimentazione manuale dei carichi - modalità per una corretta movimentazione e rischi connessi alla erronea equilibratura del carico ed al superamento dei pesi consentiti;</w:t>
      </w:r>
    </w:p>
    <w:p w:rsidR="0076778D" w:rsidRPr="00972E1E" w:rsidRDefault="0076778D" w:rsidP="0076778D">
      <w:pPr>
        <w:pStyle w:val="Paragrafoelenco"/>
        <w:keepLines/>
        <w:widowControl w:val="0"/>
        <w:numPr>
          <w:ilvl w:val="0"/>
          <w:numId w:val="15"/>
        </w:numPr>
        <w:snapToGrid w:val="0"/>
        <w:spacing w:line="20" w:lineRule="atLeast"/>
        <w:jc w:val="both"/>
        <w:rPr>
          <w:rFonts w:ascii="Arial Narrow" w:hAnsi="Arial Narrow"/>
          <w:bCs/>
          <w:i/>
          <w:szCs w:val="26"/>
        </w:rPr>
      </w:pPr>
      <w:r w:rsidRPr="00972E1E">
        <w:rPr>
          <w:rFonts w:ascii="Arial Narrow" w:hAnsi="Arial Narrow"/>
          <w:sz w:val="22"/>
          <w:szCs w:val="26"/>
        </w:rPr>
        <w:t>Attrezzature munite di V.D.T. - misure ergonomiche applicabili al posto di lavoro, modalità di svolgimento dell’attività con specifico riferimento al regime delle interruzioni, sorveglianza sanitaria, protezione degli apparati visivo - e muscolo-scheletrici;</w:t>
      </w:r>
    </w:p>
    <w:p w:rsidR="0076778D" w:rsidRPr="00972E1E" w:rsidRDefault="0076778D" w:rsidP="0076778D">
      <w:pPr>
        <w:pStyle w:val="Paragrafoelenco"/>
        <w:keepLines/>
        <w:widowControl w:val="0"/>
        <w:numPr>
          <w:ilvl w:val="0"/>
          <w:numId w:val="15"/>
        </w:numPr>
        <w:snapToGrid w:val="0"/>
        <w:spacing w:line="20" w:lineRule="atLeast"/>
        <w:jc w:val="both"/>
        <w:rPr>
          <w:rFonts w:ascii="Arial Narrow" w:hAnsi="Arial Narrow"/>
          <w:bCs/>
          <w:i/>
          <w:szCs w:val="26"/>
        </w:rPr>
      </w:pPr>
      <w:r w:rsidRPr="00972E1E">
        <w:rPr>
          <w:rFonts w:ascii="Arial Narrow" w:hAnsi="Arial Narrow"/>
          <w:sz w:val="22"/>
          <w:szCs w:val="26"/>
        </w:rPr>
        <w:t>Impiego di sostanze e preparati pericolosi: modalità d’uso, precauzioni d’impiego, rimedi in caso d’intossicazione;</w:t>
      </w:r>
    </w:p>
    <w:p w:rsidR="0076778D" w:rsidRPr="00972E1E" w:rsidRDefault="0076778D" w:rsidP="0076778D">
      <w:pPr>
        <w:pStyle w:val="Paragrafoelenco"/>
        <w:keepLines/>
        <w:widowControl w:val="0"/>
        <w:numPr>
          <w:ilvl w:val="0"/>
          <w:numId w:val="15"/>
        </w:numPr>
        <w:snapToGrid w:val="0"/>
        <w:spacing w:line="20" w:lineRule="atLeast"/>
        <w:jc w:val="both"/>
        <w:rPr>
          <w:rFonts w:ascii="Arial Narrow" w:hAnsi="Arial Narrow"/>
          <w:bCs/>
          <w:i/>
          <w:szCs w:val="26"/>
        </w:rPr>
      </w:pPr>
      <w:r w:rsidRPr="00972E1E">
        <w:rPr>
          <w:rFonts w:ascii="Arial Narrow" w:hAnsi="Arial Narrow"/>
          <w:sz w:val="22"/>
          <w:szCs w:val="26"/>
        </w:rPr>
        <w:t>Sistema sanzionatorio per le violazioni alle norme di igiene e sicurezza del lavoro.</w:t>
      </w:r>
    </w:p>
    <w:p w:rsidR="0076778D" w:rsidRPr="00972E1E" w:rsidRDefault="0076778D" w:rsidP="0076778D">
      <w:pPr>
        <w:pStyle w:val="Paragrafoelenco"/>
        <w:keepLines/>
        <w:widowControl w:val="0"/>
        <w:numPr>
          <w:ilvl w:val="0"/>
          <w:numId w:val="15"/>
        </w:numPr>
        <w:snapToGrid w:val="0"/>
        <w:spacing w:line="20" w:lineRule="atLeast"/>
        <w:jc w:val="both"/>
        <w:rPr>
          <w:rFonts w:ascii="Arial Narrow" w:hAnsi="Arial Narrow"/>
          <w:bCs/>
          <w:i/>
          <w:szCs w:val="26"/>
        </w:rPr>
      </w:pPr>
      <w:r w:rsidRPr="00972E1E">
        <w:rPr>
          <w:rFonts w:ascii="Arial Narrow" w:hAnsi="Arial Narrow"/>
          <w:sz w:val="22"/>
          <w:szCs w:val="26"/>
        </w:rPr>
        <w:t>Il benessere della persona nelle dinamiche sociali</w:t>
      </w:r>
    </w:p>
    <w:p w:rsidR="0076778D" w:rsidRPr="00972E1E" w:rsidRDefault="0076778D" w:rsidP="0076778D">
      <w:pPr>
        <w:keepLines/>
        <w:widowControl w:val="0"/>
        <w:snapToGrid w:val="0"/>
        <w:spacing w:line="20" w:lineRule="atLeast"/>
        <w:jc w:val="both"/>
        <w:rPr>
          <w:rFonts w:ascii="Arial Narrow" w:hAnsi="Arial Narrow"/>
          <w:bCs/>
          <w:i/>
          <w:szCs w:val="26"/>
        </w:rPr>
      </w:pPr>
      <w:r w:rsidRPr="00972E1E">
        <w:rPr>
          <w:rFonts w:ascii="Arial Narrow" w:hAnsi="Arial Narrow"/>
          <w:b/>
        </w:rPr>
        <w:t xml:space="preserve">Obiettivi: </w:t>
      </w:r>
      <w:r w:rsidRPr="00972E1E">
        <w:rPr>
          <w:rFonts w:ascii="Arial Narrow" w:hAnsi="Arial Narrow"/>
          <w:sz w:val="22"/>
          <w:szCs w:val="26"/>
        </w:rPr>
        <w:t>diffondere la conoscenza dei rischi che si corrono sul posto di lavoro, soggetti responsabili, sostanze pericolose e strumenti di protezione</w:t>
      </w:r>
    </w:p>
    <w:p w:rsidR="0076778D" w:rsidRDefault="0076778D" w:rsidP="0076778D">
      <w:pPr>
        <w:rPr>
          <w:rFonts w:ascii="Arial Narrow" w:hAnsi="Arial Narrow"/>
        </w:rPr>
      </w:pPr>
      <w:r w:rsidRPr="00707DCB">
        <w:rPr>
          <w:rFonts w:ascii="Arial Narrow" w:hAnsi="Arial Narrow"/>
          <w:b/>
        </w:rPr>
        <w:t>Formatori</w:t>
      </w:r>
      <w:r w:rsidRPr="00707DCB">
        <w:rPr>
          <w:rFonts w:ascii="Arial Narrow" w:hAnsi="Arial Narrow"/>
        </w:rPr>
        <w:t>:</w:t>
      </w:r>
      <w:r>
        <w:rPr>
          <w:rFonts w:ascii="Arial Narrow" w:hAnsi="Arial Narrow"/>
        </w:rPr>
        <w:t xml:space="preserve"> Targa Federico</w:t>
      </w:r>
    </w:p>
    <w:p w:rsidR="0076778D" w:rsidRPr="00972E1E" w:rsidRDefault="0076778D" w:rsidP="0076778D">
      <w:pPr>
        <w:rPr>
          <w:rFonts w:ascii="Arial Narrow" w:hAnsi="Arial Narrow"/>
          <w:b/>
        </w:rPr>
      </w:pPr>
      <w:r w:rsidRPr="00972E1E">
        <w:rPr>
          <w:rFonts w:ascii="Arial Narrow" w:hAnsi="Arial Narrow"/>
          <w:b/>
        </w:rPr>
        <w:t>Ore: 8</w:t>
      </w:r>
    </w:p>
    <w:p w:rsidR="0076778D" w:rsidRPr="000A6F4A" w:rsidRDefault="0076778D" w:rsidP="000A6F4A">
      <w:pPr>
        <w:autoSpaceDE w:val="0"/>
        <w:rPr>
          <w:b/>
        </w:rPr>
      </w:pPr>
      <w:bookmarkStart w:id="0" w:name="_GoBack"/>
      <w:bookmarkEnd w:id="0"/>
    </w:p>
    <w:p w:rsidR="001E66F7" w:rsidRPr="007E580B" w:rsidRDefault="001E66F7" w:rsidP="001E66F7">
      <w:pPr>
        <w:rPr>
          <w:b/>
        </w:rPr>
      </w:pPr>
      <w:r w:rsidRPr="007E580B">
        <w:rPr>
          <w:b/>
          <w:sz w:val="22"/>
          <w:szCs w:val="22"/>
        </w:rPr>
        <w:t>MODULO ORIENTAMENTO LAVORATIVO</w:t>
      </w:r>
    </w:p>
    <w:p w:rsidR="001E66F7" w:rsidRPr="007E580B" w:rsidRDefault="001E66F7" w:rsidP="001E66F7">
      <w:pPr>
        <w:rPr>
          <w:b/>
        </w:rPr>
      </w:pPr>
      <w:r w:rsidRPr="007E580B">
        <w:rPr>
          <w:b/>
          <w:sz w:val="22"/>
          <w:szCs w:val="22"/>
        </w:rPr>
        <w:t>Formatori: Michele Selicati</w:t>
      </w:r>
    </w:p>
    <w:p w:rsidR="001E66F7" w:rsidRPr="007E580B" w:rsidRDefault="001E66F7" w:rsidP="001E66F7">
      <w:pPr>
        <w:rPr>
          <w:b/>
        </w:rPr>
      </w:pPr>
      <w:r w:rsidRPr="007E580B">
        <w:rPr>
          <w:b/>
          <w:sz w:val="22"/>
          <w:szCs w:val="22"/>
        </w:rPr>
        <w:t>Ore: 8</w:t>
      </w:r>
    </w:p>
    <w:p w:rsidR="001E66F7" w:rsidRPr="007E580B" w:rsidRDefault="001E66F7" w:rsidP="001E66F7"/>
    <w:p w:rsidR="001E66F7" w:rsidRPr="007E580B" w:rsidRDefault="001E66F7" w:rsidP="001E66F7">
      <w:pPr>
        <w:jc w:val="both"/>
      </w:pPr>
      <w:r w:rsidRPr="007E580B">
        <w:rPr>
          <w:sz w:val="22"/>
          <w:szCs w:val="22"/>
        </w:rPr>
        <w:t xml:space="preserve">La continua trasformazione del Mercato del Lavoro ha imposto, nel corso degli anni, una riflessione sulle politiche di valorizzazione del capitale umano. In tale ottica l’orientamento assume una crescente centralità. Orientare significa consentire all’individuo di prendere coscienza di sé, della realtà occupazionale e del proprio </w:t>
      </w:r>
      <w:r w:rsidRPr="007E580B">
        <w:rPr>
          <w:sz w:val="22"/>
          <w:szCs w:val="22"/>
        </w:rPr>
        <w:lastRenderedPageBreak/>
        <w:t>bagaglio cognitivo per poter progredire autonomamente nelle scelte in maniera efficace e congruente con il contesto. Obiettivo dell’orientamento diventa quello di favorire nel soggetto la ricerca e la comprensione della propria identità e del proprio ruolo in una determinata realtà, così da potenziare le competenze orientative di qualsiasi individuo; più che offrire risposte immediate e definitive come supporto in specifiche fasi della vita, l’orientamento è visto come uno strumento di sviluppo di conoscenze e capacità, azione a carattere globale in grado di attivare e facilitare il processo di scelta formativo/professionale del soggetto.</w:t>
      </w:r>
    </w:p>
    <w:p w:rsidR="001E66F7" w:rsidRPr="007E580B" w:rsidRDefault="001E66F7" w:rsidP="001E66F7">
      <w:pPr>
        <w:jc w:val="both"/>
      </w:pPr>
      <w:r w:rsidRPr="007E580B">
        <w:rPr>
          <w:sz w:val="22"/>
          <w:szCs w:val="22"/>
        </w:rPr>
        <w:t>Le attività che possono essere considerate in questo ambito possono fare riferimento alle seguenti tipologie:</w:t>
      </w:r>
    </w:p>
    <w:p w:rsidR="001E66F7" w:rsidRPr="007E580B" w:rsidRDefault="001E66F7" w:rsidP="001E66F7">
      <w:pPr>
        <w:pStyle w:val="Paragrafoelenco"/>
        <w:numPr>
          <w:ilvl w:val="0"/>
          <w:numId w:val="17"/>
        </w:numPr>
        <w:jc w:val="both"/>
      </w:pPr>
      <w:r w:rsidRPr="007E580B">
        <w:t>incontri con esperti di orientamento al lavoro che illustrino ai giovani le modalità di approccio nei rapporti con aziende e imprese, come si fa un Curriculum Vitae, come si svolge un colloquio di lavoro, ecc.;</w:t>
      </w:r>
    </w:p>
    <w:p w:rsidR="001E66F7" w:rsidRPr="007E580B" w:rsidRDefault="001E66F7" w:rsidP="001E66F7">
      <w:pPr>
        <w:pStyle w:val="Paragrafoelenco"/>
        <w:numPr>
          <w:ilvl w:val="0"/>
          <w:numId w:val="18"/>
        </w:numPr>
        <w:jc w:val="both"/>
      </w:pPr>
      <w:r w:rsidRPr="007E580B">
        <w:t>incontri con esperti del settore pubblico e privato che presentino le politiche attive rivolte ai giovani in Italia e nel Lazio;</w:t>
      </w:r>
    </w:p>
    <w:p w:rsidR="001E66F7" w:rsidRPr="007E580B" w:rsidRDefault="001E66F7" w:rsidP="001E66F7">
      <w:pPr>
        <w:pStyle w:val="Paragrafoelenco"/>
        <w:numPr>
          <w:ilvl w:val="0"/>
          <w:numId w:val="19"/>
        </w:numPr>
        <w:jc w:val="both"/>
      </w:pPr>
      <w:r w:rsidRPr="007E580B">
        <w:t>incontri con rappresentanti degli uffici del personale di aziende medio-grandi;</w:t>
      </w:r>
    </w:p>
    <w:p w:rsidR="001E66F7" w:rsidRPr="007E580B" w:rsidRDefault="001E66F7" w:rsidP="001E66F7">
      <w:pPr>
        <w:pStyle w:val="Paragrafoelenco"/>
        <w:numPr>
          <w:ilvl w:val="0"/>
          <w:numId w:val="19"/>
        </w:numPr>
        <w:jc w:val="both"/>
      </w:pPr>
      <w:r w:rsidRPr="007E580B">
        <w:t>incontri con esperti di ricerca di personale (agenzie interinali, società di ricerca di personale, ecc.);</w:t>
      </w:r>
    </w:p>
    <w:p w:rsidR="001E66F7" w:rsidRPr="007E580B" w:rsidRDefault="001E66F7" w:rsidP="001E66F7">
      <w:pPr>
        <w:pStyle w:val="Paragrafoelenco"/>
        <w:numPr>
          <w:ilvl w:val="0"/>
          <w:numId w:val="19"/>
        </w:numPr>
        <w:jc w:val="both"/>
      </w:pPr>
      <w:r w:rsidRPr="007E580B">
        <w:t>incontri di presentazione di politiche e strumenti per favorire la auto-imprenditorialità giovanile</w:t>
      </w:r>
    </w:p>
    <w:p w:rsidR="001E66F7" w:rsidRPr="007E580B" w:rsidRDefault="001E66F7" w:rsidP="001E66F7">
      <w:pPr>
        <w:jc w:val="both"/>
      </w:pPr>
    </w:p>
    <w:p w:rsidR="001E66F7" w:rsidRPr="007E580B" w:rsidRDefault="001E66F7" w:rsidP="001E66F7">
      <w:pPr>
        <w:jc w:val="both"/>
      </w:pPr>
      <w:r w:rsidRPr="007E580B">
        <w:rPr>
          <w:sz w:val="22"/>
          <w:szCs w:val="22"/>
        </w:rPr>
        <w:t>Il progetto usufruirà di un percorso di orientamento lavorativo sia informativo che formativo incontri con esperti di orientamento al lavoro che illustrino ai giovani le modalità di approccio nei rapporti con aziende e imprese, come si fa un Curriculum Vitae, come si svolge un colloquio di lavoro, ecc.;</w:t>
      </w:r>
    </w:p>
    <w:p w:rsidR="001E66F7" w:rsidRPr="007E580B" w:rsidRDefault="001E66F7" w:rsidP="001E66F7">
      <w:pPr>
        <w:jc w:val="both"/>
      </w:pPr>
      <w:r w:rsidRPr="007E580B">
        <w:rPr>
          <w:sz w:val="22"/>
          <w:szCs w:val="22"/>
        </w:rPr>
        <w:t xml:space="preserve">svolto in collaborazione con professionisti specializzati nella consulenza alle imprese e alla scelta del personale e a esperti delle linee di finanziamento per l'inserimento dei giovani nel mondo del lavoro e dell'autoimprenditorialità. </w:t>
      </w:r>
    </w:p>
    <w:p w:rsidR="001E66F7" w:rsidRPr="007E580B" w:rsidRDefault="001E66F7" w:rsidP="001E66F7">
      <w:pPr>
        <w:jc w:val="both"/>
      </w:pPr>
      <w:r w:rsidRPr="007E580B">
        <w:rPr>
          <w:sz w:val="22"/>
          <w:szCs w:val="22"/>
        </w:rPr>
        <w:t>Nello specifico si propone un percorso info-formativo della durata di 12 ore tenuto da un consulente, con competenze ed esperienza pluriennale in consulenze alla formazione ed orientamento, selezione del personale e formazione.</w:t>
      </w:r>
    </w:p>
    <w:p w:rsidR="001E66F7" w:rsidRPr="007E580B" w:rsidRDefault="001E66F7" w:rsidP="001E66F7">
      <w:pPr>
        <w:jc w:val="both"/>
      </w:pPr>
    </w:p>
    <w:sectPr w:rsidR="001E66F7" w:rsidRPr="007E580B" w:rsidSect="00314442">
      <w:footerReference w:type="default" r:id="rId9"/>
      <w:pgSz w:w="12240" w:h="15840" w:code="1"/>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6A" w:rsidRDefault="00434B6A">
      <w:r>
        <w:separator/>
      </w:r>
    </w:p>
  </w:endnote>
  <w:endnote w:type="continuationSeparator" w:id="0">
    <w:p w:rsidR="00434B6A" w:rsidRDefault="0043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442" w:rsidRDefault="008A16F9">
    <w:pPr>
      <w:pStyle w:val="Pidipagina"/>
      <w:jc w:val="right"/>
    </w:pPr>
    <w:r>
      <w:fldChar w:fldCharType="begin"/>
    </w:r>
    <w:r w:rsidR="00314442">
      <w:instrText xml:space="preserve"> PAGE   \* MERGEFORMAT </w:instrText>
    </w:r>
    <w:r>
      <w:fldChar w:fldCharType="separate"/>
    </w:r>
    <w:r w:rsidR="0076778D">
      <w:rPr>
        <w:noProof/>
      </w:rPr>
      <w:t>17</w:t>
    </w:r>
    <w:r>
      <w:fldChar w:fldCharType="end"/>
    </w:r>
  </w:p>
  <w:p w:rsidR="00314442" w:rsidRDefault="0031444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6A" w:rsidRDefault="00434B6A">
      <w:r>
        <w:separator/>
      </w:r>
    </w:p>
  </w:footnote>
  <w:footnote w:type="continuationSeparator" w:id="0">
    <w:p w:rsidR="00434B6A" w:rsidRDefault="00434B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BD14565_"/>
      </v:shape>
    </w:pict>
  </w:numPicBullet>
  <w:abstractNum w:abstractNumId="0" w15:restartNumberingAfterBreak="0">
    <w:nsid w:val="0406085C"/>
    <w:multiLevelType w:val="multilevel"/>
    <w:tmpl w:val="3D460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5750F75"/>
    <w:multiLevelType w:val="hybridMultilevel"/>
    <w:tmpl w:val="FB78CC66"/>
    <w:lvl w:ilvl="0" w:tplc="D6F28508">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BEF0673"/>
    <w:multiLevelType w:val="hybridMultilevel"/>
    <w:tmpl w:val="4B1CD47E"/>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E6167D98">
      <w:numFmt w:val="bullet"/>
      <w:lvlText w:val="-"/>
      <w:lvlJc w:val="left"/>
      <w:pPr>
        <w:tabs>
          <w:tab w:val="num" w:pos="1980"/>
        </w:tabs>
        <w:ind w:left="1980" w:hanging="360"/>
      </w:pPr>
      <w:rPr>
        <w:rFonts w:ascii="Times New Roman" w:eastAsia="Times New Roman" w:hAnsi="Times New Roman" w:cs="Times New Roman"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C886309"/>
    <w:multiLevelType w:val="hybridMultilevel"/>
    <w:tmpl w:val="59DE32C0"/>
    <w:lvl w:ilvl="0" w:tplc="DCDA517C">
      <w:start w:val="1"/>
      <w:numFmt w:val="decimal"/>
      <w:lvlText w:val="%1."/>
      <w:lvlJc w:val="left"/>
      <w:pPr>
        <w:tabs>
          <w:tab w:val="num" w:pos="1440"/>
        </w:tabs>
        <w:ind w:left="14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D744227"/>
    <w:multiLevelType w:val="hybridMultilevel"/>
    <w:tmpl w:val="16A0689E"/>
    <w:lvl w:ilvl="0" w:tplc="04100001">
      <w:start w:val="1"/>
      <w:numFmt w:val="bullet"/>
      <w:lvlText w:val=""/>
      <w:lvlJc w:val="left"/>
      <w:pPr>
        <w:tabs>
          <w:tab w:val="num" w:pos="960"/>
        </w:tabs>
        <w:ind w:left="960" w:hanging="360"/>
      </w:pPr>
      <w:rPr>
        <w:rFonts w:ascii="Symbol" w:hAnsi="Symbol" w:hint="default"/>
      </w:rPr>
    </w:lvl>
    <w:lvl w:ilvl="1" w:tplc="04100003" w:tentative="1">
      <w:start w:val="1"/>
      <w:numFmt w:val="bullet"/>
      <w:lvlText w:val="o"/>
      <w:lvlJc w:val="left"/>
      <w:pPr>
        <w:tabs>
          <w:tab w:val="num" w:pos="1680"/>
        </w:tabs>
        <w:ind w:left="1680" w:hanging="360"/>
      </w:pPr>
      <w:rPr>
        <w:rFonts w:ascii="Courier New" w:hAnsi="Courier New" w:cs="Batang"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Batang"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Batang"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0D7D1ED6"/>
    <w:multiLevelType w:val="hybridMultilevel"/>
    <w:tmpl w:val="6D42D820"/>
    <w:lvl w:ilvl="0" w:tplc="079C709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452955"/>
    <w:multiLevelType w:val="hybridMultilevel"/>
    <w:tmpl w:val="DE9C9296"/>
    <w:lvl w:ilvl="0" w:tplc="58FAF56C">
      <w:start w:val="4"/>
      <w:numFmt w:val="bullet"/>
      <w:lvlText w:val=""/>
      <w:lvlJc w:val="left"/>
      <w:pPr>
        <w:ind w:left="360" w:hanging="360"/>
      </w:pPr>
      <w:rPr>
        <w:rFonts w:ascii="Symbol" w:hAnsi="Symbol" w:cs="Symbol"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7" w15:restartNumberingAfterBreak="0">
    <w:nsid w:val="11A510D5"/>
    <w:multiLevelType w:val="hybridMultilevel"/>
    <w:tmpl w:val="2E666494"/>
    <w:lvl w:ilvl="0" w:tplc="0B90DB86">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DB63EA"/>
    <w:multiLevelType w:val="hybridMultilevel"/>
    <w:tmpl w:val="C832C64C"/>
    <w:lvl w:ilvl="0" w:tplc="0734C74A">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466396A"/>
    <w:multiLevelType w:val="hybridMultilevel"/>
    <w:tmpl w:val="9A9248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DA7AF8"/>
    <w:multiLevelType w:val="hybridMultilevel"/>
    <w:tmpl w:val="862A95D2"/>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B64ABA"/>
    <w:multiLevelType w:val="hybridMultilevel"/>
    <w:tmpl w:val="17EC07A6"/>
    <w:lvl w:ilvl="0" w:tplc="581808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1B7756"/>
    <w:multiLevelType w:val="hybridMultilevel"/>
    <w:tmpl w:val="CC42B2D6"/>
    <w:lvl w:ilvl="0" w:tplc="DAC43FBE">
      <w:start w:val="14"/>
      <w:numFmt w:val="bullet"/>
      <w:lvlText w:val="-"/>
      <w:lvlJc w:val="left"/>
      <w:pPr>
        <w:ind w:left="720" w:hanging="360"/>
      </w:pPr>
      <w:rPr>
        <w:rFonts w:ascii="Garamond" w:eastAsia="MS Mincho"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1CE06139"/>
    <w:multiLevelType w:val="multilevel"/>
    <w:tmpl w:val="46D4C9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1E242C"/>
    <w:multiLevelType w:val="hybridMultilevel"/>
    <w:tmpl w:val="B6B866F8"/>
    <w:lvl w:ilvl="0" w:tplc="0734C74A">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3EF360C"/>
    <w:multiLevelType w:val="hybridMultilevel"/>
    <w:tmpl w:val="5C8A870C"/>
    <w:lvl w:ilvl="0" w:tplc="FA10EAE6">
      <w:start w:val="1"/>
      <w:numFmt w:val="bullet"/>
      <w:lvlText w:val=""/>
      <w:lvlJc w:val="left"/>
      <w:pPr>
        <w:ind w:left="360" w:hanging="360"/>
      </w:pPr>
      <w:rPr>
        <w:rFonts w:ascii="Symbol" w:hAnsi="Symbol" w:cs="Symbol"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6" w15:restartNumberingAfterBreak="0">
    <w:nsid w:val="29CE0BBE"/>
    <w:multiLevelType w:val="hybridMultilevel"/>
    <w:tmpl w:val="A2F2B2AA"/>
    <w:lvl w:ilvl="0" w:tplc="0410000F">
      <w:start w:val="1"/>
      <w:numFmt w:val="decimal"/>
      <w:lvlText w:val="%1."/>
      <w:lvlJc w:val="left"/>
      <w:pPr>
        <w:tabs>
          <w:tab w:val="num" w:pos="720"/>
        </w:tabs>
        <w:ind w:left="720" w:hanging="360"/>
      </w:pPr>
    </w:lvl>
    <w:lvl w:ilvl="1" w:tplc="37C29C12">
      <w:start w:val="1"/>
      <w:numFmt w:val="decimal"/>
      <w:lvlText w:val="%2."/>
      <w:lvlJc w:val="left"/>
      <w:pPr>
        <w:tabs>
          <w:tab w:val="num" w:pos="1440"/>
        </w:tabs>
        <w:ind w:left="1440" w:hanging="360"/>
      </w:pPr>
      <w:rPr>
        <w:rFonts w:hint="default"/>
      </w:rPr>
    </w:lvl>
    <w:lvl w:ilvl="2" w:tplc="F6548A72">
      <w:start w:val="1"/>
      <w:numFmt w:val="none"/>
      <w:lvlText w:val="g)"/>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3A72A13"/>
    <w:multiLevelType w:val="hybridMultilevel"/>
    <w:tmpl w:val="873C8F3C"/>
    <w:lvl w:ilvl="0" w:tplc="581808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DC48D4"/>
    <w:multiLevelType w:val="hybridMultilevel"/>
    <w:tmpl w:val="3C16732A"/>
    <w:lvl w:ilvl="0" w:tplc="FA10EAE6">
      <w:start w:val="1"/>
      <w:numFmt w:val="bullet"/>
      <w:lvlText w:val=""/>
      <w:lvlJc w:val="left"/>
      <w:pPr>
        <w:ind w:left="360" w:hanging="360"/>
      </w:pPr>
      <w:rPr>
        <w:rFonts w:ascii="Symbol" w:hAnsi="Symbol" w:cs="Symbol"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9" w15:restartNumberingAfterBreak="0">
    <w:nsid w:val="46B675E0"/>
    <w:multiLevelType w:val="hybridMultilevel"/>
    <w:tmpl w:val="DD0A888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F42742"/>
    <w:multiLevelType w:val="hybridMultilevel"/>
    <w:tmpl w:val="7B84FDA0"/>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404DE1"/>
    <w:multiLevelType w:val="hybridMultilevel"/>
    <w:tmpl w:val="DA3CB7C8"/>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FD51F5"/>
    <w:multiLevelType w:val="hybridMultilevel"/>
    <w:tmpl w:val="EEFA7EFA"/>
    <w:lvl w:ilvl="0" w:tplc="0594664C">
      <w:numFmt w:val="bullet"/>
      <w:lvlText w:val="-"/>
      <w:lvlJc w:val="left"/>
      <w:pPr>
        <w:tabs>
          <w:tab w:val="num" w:pos="744"/>
        </w:tabs>
        <w:ind w:left="744" w:hanging="384"/>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5F6D64"/>
    <w:multiLevelType w:val="hybridMultilevel"/>
    <w:tmpl w:val="A7E45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9869CF"/>
    <w:multiLevelType w:val="hybridMultilevel"/>
    <w:tmpl w:val="E918F2C0"/>
    <w:lvl w:ilvl="0" w:tplc="0B90DB86">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E149FA"/>
    <w:multiLevelType w:val="hybridMultilevel"/>
    <w:tmpl w:val="8430C36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3E5371"/>
    <w:multiLevelType w:val="hybridMultilevel"/>
    <w:tmpl w:val="A8F429E8"/>
    <w:lvl w:ilvl="0" w:tplc="536009C8">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5EE23FB1"/>
    <w:multiLevelType w:val="multilevel"/>
    <w:tmpl w:val="46D4B9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4572EB"/>
    <w:multiLevelType w:val="hybridMultilevel"/>
    <w:tmpl w:val="C7848EE4"/>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A10C03"/>
    <w:multiLevelType w:val="hybridMultilevel"/>
    <w:tmpl w:val="2654DEB2"/>
    <w:lvl w:ilvl="0" w:tplc="581808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01EDE"/>
    <w:multiLevelType w:val="hybridMultilevel"/>
    <w:tmpl w:val="B144ED58"/>
    <w:lvl w:ilvl="0" w:tplc="0734C74A">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69D3041A"/>
    <w:multiLevelType w:val="hybridMultilevel"/>
    <w:tmpl w:val="0C9053FC"/>
    <w:lvl w:ilvl="0" w:tplc="D8304B78">
      <w:start w:val="1"/>
      <w:numFmt w:val="bullet"/>
      <w:lvlText w:val="-"/>
      <w:lvlJc w:val="left"/>
      <w:pPr>
        <w:ind w:left="720" w:hanging="360"/>
      </w:pPr>
      <w:rPr>
        <w:rFonts w:ascii="Garamond" w:hAnsi="Garamond"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23062A"/>
    <w:multiLevelType w:val="hybridMultilevel"/>
    <w:tmpl w:val="3FF899A6"/>
    <w:lvl w:ilvl="0" w:tplc="FA10EAE6">
      <w:start w:val="1"/>
      <w:numFmt w:val="bullet"/>
      <w:lvlText w:val=""/>
      <w:lvlJc w:val="left"/>
      <w:pPr>
        <w:ind w:left="360" w:hanging="360"/>
      </w:pPr>
      <w:rPr>
        <w:rFonts w:ascii="Symbol" w:hAnsi="Symbol" w:cs="Symbol"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33" w15:restartNumberingAfterBreak="0">
    <w:nsid w:val="6F8C237B"/>
    <w:multiLevelType w:val="multilevel"/>
    <w:tmpl w:val="9F0C0E5A"/>
    <w:lvl w:ilvl="0">
      <w:start w:val="1"/>
      <w:numFmt w:val="bullet"/>
      <w:lvlText w:val=""/>
      <w:lvlPicBulletId w:val="0"/>
      <w:lvlJc w:val="left"/>
      <w:pPr>
        <w:tabs>
          <w:tab w:val="num" w:pos="340"/>
        </w:tabs>
        <w:ind w:left="340" w:hanging="340"/>
      </w:pPr>
      <w:rPr>
        <w:rFonts w:ascii="Symbol" w:hAnsi="Symbol"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6FC94C16"/>
    <w:multiLevelType w:val="hybridMultilevel"/>
    <w:tmpl w:val="41B4EA6C"/>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35376C7"/>
    <w:multiLevelType w:val="hybridMultilevel"/>
    <w:tmpl w:val="1A06CAD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9"/>
  </w:num>
  <w:num w:numId="4">
    <w:abstractNumId w:val="17"/>
  </w:num>
  <w:num w:numId="5">
    <w:abstractNumId w:val="24"/>
  </w:num>
  <w:num w:numId="6">
    <w:abstractNumId w:val="22"/>
  </w:num>
  <w:num w:numId="7">
    <w:abstractNumId w:val="2"/>
  </w:num>
  <w:num w:numId="8">
    <w:abstractNumId w:val="4"/>
  </w:num>
  <w:num w:numId="9">
    <w:abstractNumId w:val="0"/>
  </w:num>
  <w:num w:numId="10">
    <w:abstractNumId w:val="11"/>
  </w:num>
  <w:num w:numId="11">
    <w:abstractNumId w:val="29"/>
  </w:num>
  <w:num w:numId="12">
    <w:abstractNumId w:val="35"/>
  </w:num>
  <w:num w:numId="13">
    <w:abstractNumId w:val="31"/>
  </w:num>
  <w:num w:numId="14">
    <w:abstractNumId w:val="20"/>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4"/>
  </w:num>
  <w:num w:numId="18">
    <w:abstractNumId w:val="28"/>
  </w:num>
  <w:num w:numId="19">
    <w:abstractNumId w:val="25"/>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6"/>
  </w:num>
  <w:num w:numId="30">
    <w:abstractNumId w:val="15"/>
  </w:num>
  <w:num w:numId="31">
    <w:abstractNumId w:val="18"/>
  </w:num>
  <w:num w:numId="32">
    <w:abstractNumId w:val="32"/>
  </w:num>
  <w:num w:numId="33">
    <w:abstractNumId w:val="13"/>
  </w:num>
  <w:num w:numId="34">
    <w:abstractNumId w:val="27"/>
  </w:num>
  <w:num w:numId="35">
    <w:abstractNumId w:val="16"/>
  </w:num>
  <w:num w:numId="36">
    <w:abstractNumId w:val="3"/>
  </w:num>
  <w:num w:numId="37">
    <w:abstractNumId w:val="8"/>
  </w:num>
  <w:num w:numId="38">
    <w:abstractNumId w:val="14"/>
  </w:num>
  <w:num w:numId="39">
    <w:abstractNumId w:val="30"/>
  </w:num>
  <w:num w:numId="40">
    <w:abstractNumId w:val="2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A474B"/>
    <w:rsid w:val="00004BE2"/>
    <w:rsid w:val="000742FA"/>
    <w:rsid w:val="000A6F4A"/>
    <w:rsid w:val="001040A3"/>
    <w:rsid w:val="001218CE"/>
    <w:rsid w:val="00123C53"/>
    <w:rsid w:val="001E074E"/>
    <w:rsid w:val="001E66F7"/>
    <w:rsid w:val="00237F56"/>
    <w:rsid w:val="00250A3C"/>
    <w:rsid w:val="002802FE"/>
    <w:rsid w:val="002827A2"/>
    <w:rsid w:val="002869C3"/>
    <w:rsid w:val="00292793"/>
    <w:rsid w:val="002C6D5D"/>
    <w:rsid w:val="00314442"/>
    <w:rsid w:val="003E4374"/>
    <w:rsid w:val="00411B05"/>
    <w:rsid w:val="00412E4C"/>
    <w:rsid w:val="00434B6A"/>
    <w:rsid w:val="004C19D5"/>
    <w:rsid w:val="004E36AA"/>
    <w:rsid w:val="00507CA1"/>
    <w:rsid w:val="00566B25"/>
    <w:rsid w:val="005D12F3"/>
    <w:rsid w:val="005E79CC"/>
    <w:rsid w:val="0061586F"/>
    <w:rsid w:val="0065620C"/>
    <w:rsid w:val="006B7ACF"/>
    <w:rsid w:val="00705C33"/>
    <w:rsid w:val="00726312"/>
    <w:rsid w:val="0072694A"/>
    <w:rsid w:val="00743E1A"/>
    <w:rsid w:val="00767384"/>
    <w:rsid w:val="0076778D"/>
    <w:rsid w:val="007A689D"/>
    <w:rsid w:val="007B5990"/>
    <w:rsid w:val="007C0F4C"/>
    <w:rsid w:val="007D31DF"/>
    <w:rsid w:val="007E580B"/>
    <w:rsid w:val="00822DC5"/>
    <w:rsid w:val="00842806"/>
    <w:rsid w:val="008A16F9"/>
    <w:rsid w:val="008E0C5D"/>
    <w:rsid w:val="009010EB"/>
    <w:rsid w:val="0090663E"/>
    <w:rsid w:val="0093028F"/>
    <w:rsid w:val="009715A8"/>
    <w:rsid w:val="00993C81"/>
    <w:rsid w:val="00A75BBA"/>
    <w:rsid w:val="00AB71F1"/>
    <w:rsid w:val="00AE5FF9"/>
    <w:rsid w:val="00C50613"/>
    <w:rsid w:val="00CB63B7"/>
    <w:rsid w:val="00D25613"/>
    <w:rsid w:val="00E22520"/>
    <w:rsid w:val="00E85F4C"/>
    <w:rsid w:val="00E870F0"/>
    <w:rsid w:val="00F33A64"/>
    <w:rsid w:val="00F81C19"/>
    <w:rsid w:val="00FA474B"/>
    <w:rsid w:val="00FA56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078C"/>
  <w15:docId w15:val="{587D5790-59BD-4FEA-B5DC-BF8012B1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474B"/>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uiPriority w:val="9"/>
    <w:semiHidden/>
    <w:unhideWhenUsed/>
    <w:qFormat/>
    <w:rsid w:val="00743E1A"/>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nhideWhenUsed/>
    <w:qFormat/>
    <w:rsid w:val="007D31DF"/>
    <w:pPr>
      <w:keepNext/>
      <w:jc w:val="center"/>
      <w:outlineLvl w:val="4"/>
    </w:pPr>
    <w:rPr>
      <w:i/>
      <w:iCs/>
    </w:rPr>
  </w:style>
  <w:style w:type="paragraph" w:styleId="Titolo6">
    <w:name w:val="heading 6"/>
    <w:basedOn w:val="Normale"/>
    <w:next w:val="Normale"/>
    <w:link w:val="Titolo6Carattere"/>
    <w:unhideWhenUsed/>
    <w:qFormat/>
    <w:rsid w:val="007D31DF"/>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A474B"/>
    <w:pPr>
      <w:tabs>
        <w:tab w:val="center" w:pos="4819"/>
        <w:tab w:val="right" w:pos="9638"/>
      </w:tabs>
    </w:pPr>
  </w:style>
  <w:style w:type="character" w:customStyle="1" w:styleId="PidipaginaCarattere">
    <w:name w:val="Piè di pagina Carattere"/>
    <w:basedOn w:val="Carpredefinitoparagrafo"/>
    <w:link w:val="Pidipagina"/>
    <w:uiPriority w:val="99"/>
    <w:rsid w:val="00FA474B"/>
    <w:rPr>
      <w:rFonts w:ascii="Times New Roman" w:eastAsia="Times New Roman" w:hAnsi="Times New Roman" w:cs="Times New Roman"/>
      <w:sz w:val="24"/>
      <w:szCs w:val="24"/>
    </w:rPr>
  </w:style>
  <w:style w:type="character" w:customStyle="1" w:styleId="Titolo5Carattere">
    <w:name w:val="Titolo 5 Carattere"/>
    <w:basedOn w:val="Carpredefinitoparagrafo"/>
    <w:link w:val="Titolo5"/>
    <w:rsid w:val="007D31DF"/>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rsid w:val="007D31DF"/>
    <w:rPr>
      <w:rFonts w:ascii="Times New Roman" w:eastAsia="Times New Roman" w:hAnsi="Times New Roman" w:cs="Times New Roman"/>
      <w:i/>
      <w:iCs/>
      <w:sz w:val="20"/>
      <w:szCs w:val="24"/>
      <w:lang w:eastAsia="it-IT"/>
    </w:rPr>
  </w:style>
  <w:style w:type="paragraph" w:styleId="Paragrafoelenco">
    <w:name w:val="List Paragraph"/>
    <w:basedOn w:val="Normale"/>
    <w:uiPriority w:val="34"/>
    <w:qFormat/>
    <w:rsid w:val="007D31DF"/>
    <w:pPr>
      <w:ind w:left="720"/>
      <w:contextualSpacing/>
    </w:pPr>
  </w:style>
  <w:style w:type="paragraph" w:styleId="Testofumetto">
    <w:name w:val="Balloon Text"/>
    <w:basedOn w:val="Normale"/>
    <w:link w:val="TestofumettoCarattere"/>
    <w:uiPriority w:val="99"/>
    <w:semiHidden/>
    <w:unhideWhenUsed/>
    <w:rsid w:val="00C506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0613"/>
    <w:rPr>
      <w:rFonts w:ascii="Tahoma" w:eastAsia="Times New Roman" w:hAnsi="Tahoma" w:cs="Tahoma"/>
      <w:sz w:val="16"/>
      <w:szCs w:val="16"/>
      <w:lang w:eastAsia="it-IT"/>
    </w:rPr>
  </w:style>
  <w:style w:type="paragraph" w:customStyle="1" w:styleId="Default">
    <w:name w:val="Default"/>
    <w:rsid w:val="001E66F7"/>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link w:val="NessunaspaziaturaCarattere"/>
    <w:uiPriority w:val="1"/>
    <w:qFormat/>
    <w:rsid w:val="001E66F7"/>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1E66F7"/>
    <w:rPr>
      <w:rFonts w:eastAsiaTheme="minorEastAsia"/>
    </w:rPr>
  </w:style>
  <w:style w:type="table" w:customStyle="1" w:styleId="Elencochiaro-Colore15">
    <w:name w:val="Elenco chiaro - Colore 15"/>
    <w:basedOn w:val="Tabellanormale"/>
    <w:uiPriority w:val="61"/>
    <w:rsid w:val="001E66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Intestazione">
    <w:name w:val="header"/>
    <w:basedOn w:val="Normale"/>
    <w:link w:val="IntestazioneCarattere"/>
    <w:uiPriority w:val="99"/>
    <w:unhideWhenUsed/>
    <w:rsid w:val="007E580B"/>
    <w:pPr>
      <w:tabs>
        <w:tab w:val="center" w:pos="4819"/>
        <w:tab w:val="right" w:pos="9638"/>
      </w:tabs>
    </w:pPr>
  </w:style>
  <w:style w:type="character" w:customStyle="1" w:styleId="IntestazioneCarattere">
    <w:name w:val="Intestazione Carattere"/>
    <w:basedOn w:val="Carpredefinitoparagrafo"/>
    <w:link w:val="Intestazione"/>
    <w:uiPriority w:val="99"/>
    <w:rsid w:val="007E580B"/>
    <w:rPr>
      <w:rFonts w:ascii="Times New Roman" w:eastAsia="Times New Roman" w:hAnsi="Times New Roman" w:cs="Times New Roman"/>
      <w:sz w:val="24"/>
      <w:szCs w:val="24"/>
      <w:lang w:eastAsia="it-IT"/>
    </w:rPr>
  </w:style>
  <w:style w:type="table" w:customStyle="1" w:styleId="Tabellagriglia4-colore61">
    <w:name w:val="Tabella griglia 4 - colore 61"/>
    <w:basedOn w:val="Tabellanormale"/>
    <w:uiPriority w:val="49"/>
    <w:rsid w:val="003E4374"/>
    <w:pPr>
      <w:spacing w:after="0" w:line="240" w:lineRule="auto"/>
    </w:pPr>
    <w:rPr>
      <w:rFonts w:ascii="Calibri" w:eastAsia="Calibri" w:hAnsi="Calibri" w:cs="Times New Roman"/>
      <w:sz w:val="20"/>
      <w:szCs w:val="20"/>
      <w:lang w:eastAsia="it-IT"/>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t">
    <w:name w:val="bt"/>
    <w:aliases w:val="Corpo del testo 11"/>
    <w:basedOn w:val="Normale"/>
    <w:next w:val="Corpotesto"/>
    <w:link w:val="CorpodeltestoCarattere"/>
    <w:unhideWhenUsed/>
    <w:rsid w:val="00743E1A"/>
    <w:pPr>
      <w:spacing w:after="120"/>
    </w:pPr>
    <w:rPr>
      <w:rFonts w:cstheme="minorBidi"/>
      <w:lang w:eastAsia="en-US"/>
    </w:rPr>
  </w:style>
  <w:style w:type="character" w:customStyle="1" w:styleId="CorpodeltestoCarattere">
    <w:name w:val="Corpo del testo Carattere"/>
    <w:aliases w:val="bt Carattere,Corpo del testo 11 Carattere"/>
    <w:link w:val="bt"/>
    <w:rsid w:val="00743E1A"/>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743E1A"/>
    <w:pPr>
      <w:spacing w:after="120"/>
    </w:pPr>
  </w:style>
  <w:style w:type="character" w:customStyle="1" w:styleId="CorpotestoCarattere">
    <w:name w:val="Corpo testo Carattere"/>
    <w:basedOn w:val="Carpredefinitoparagrafo"/>
    <w:link w:val="Corpotesto"/>
    <w:uiPriority w:val="99"/>
    <w:semiHidden/>
    <w:rsid w:val="00743E1A"/>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743E1A"/>
    <w:pPr>
      <w:spacing w:before="100" w:beforeAutospacing="1" w:after="100" w:afterAutospacing="1"/>
    </w:pPr>
  </w:style>
  <w:style w:type="character" w:customStyle="1" w:styleId="Titolo4Carattere">
    <w:name w:val="Titolo 4 Carattere"/>
    <w:basedOn w:val="Carpredefinitoparagrafo"/>
    <w:link w:val="Titolo4"/>
    <w:uiPriority w:val="9"/>
    <w:semiHidden/>
    <w:rsid w:val="00743E1A"/>
    <w:rPr>
      <w:rFonts w:asciiTheme="majorHAnsi" w:eastAsiaTheme="majorEastAsia" w:hAnsiTheme="majorHAnsi" w:cstheme="majorBidi"/>
      <w:i/>
      <w:iCs/>
      <w:color w:val="365F91"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18</Pages>
  <Words>6214</Words>
  <Characters>35420</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Argenio</dc:creator>
  <cp:keywords/>
  <dc:description/>
  <cp:lastModifiedBy>Fabio Pagangriso</cp:lastModifiedBy>
  <cp:revision>17</cp:revision>
  <dcterms:created xsi:type="dcterms:W3CDTF">2016-12-27T10:50:00Z</dcterms:created>
  <dcterms:modified xsi:type="dcterms:W3CDTF">2018-06-18T19:55:00Z</dcterms:modified>
</cp:coreProperties>
</file>