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30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503"/>
      </w:tblGrid>
      <w:tr w:rsidR="00684B11" w:rsidTr="004151EE">
        <w:trPr>
          <w:trHeight w:val="210"/>
          <w:tblHeader/>
        </w:trPr>
        <w:tc>
          <w:tcPr>
            <w:tcW w:w="8503" w:type="dxa"/>
          </w:tcPr>
          <w:p w:rsidR="00684B11" w:rsidRDefault="004D6243">
            <w:pPr>
              <w:snapToGrid w:val="0"/>
              <w:jc w:val="center"/>
              <w:rPr>
                <w:rFonts w:ascii="Book Antiqua" w:hAnsi="Book Antiqua"/>
                <w:b/>
                <w:sz w:val="44"/>
              </w:rPr>
            </w:pPr>
            <w:r w:rsidRPr="004D6243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2.1pt;margin-top:0;width:60.8pt;height:61.85pt;z-index:251658240;mso-wrap-distance-left:9.05pt;mso-wrap-distance-right:9.05pt" filled="t">
                  <v:fill color2="black"/>
                  <v:imagedata r:id="rId5" o:title=""/>
                  <w10:wrap type="square"/>
                </v:shape>
                <o:OLEObject Type="Embed" ProgID="Word.Picture.8" ShapeID="_x0000_s1027" DrawAspect="Content" ObjectID="_1489226854" r:id="rId6"/>
              </w:pict>
            </w:r>
            <w:r w:rsidR="00684B11">
              <w:rPr>
                <w:rFonts w:ascii="Book Antiqua" w:hAnsi="Book Antiqua"/>
                <w:b/>
                <w:sz w:val="44"/>
              </w:rPr>
              <w:t xml:space="preserve">COMUNE  </w:t>
            </w:r>
            <w:proofErr w:type="spellStart"/>
            <w:r w:rsidR="00684B11">
              <w:rPr>
                <w:rFonts w:ascii="Book Antiqua" w:hAnsi="Book Antiqua"/>
                <w:b/>
                <w:sz w:val="44"/>
              </w:rPr>
              <w:t>DI</w:t>
            </w:r>
            <w:proofErr w:type="spellEnd"/>
            <w:r w:rsidR="00684B11">
              <w:rPr>
                <w:rFonts w:ascii="Book Antiqua" w:hAnsi="Book Antiqua"/>
                <w:b/>
                <w:sz w:val="44"/>
              </w:rPr>
              <w:t xml:space="preserve">  PONTINIA</w:t>
            </w:r>
          </w:p>
          <w:p w:rsidR="00684B11" w:rsidRDefault="00684B11">
            <w:pPr>
              <w:jc w:val="center"/>
              <w:rPr>
                <w:rFonts w:ascii="Book Antiqua" w:hAnsi="Book Antiqua"/>
                <w:b/>
              </w:rPr>
            </w:pPr>
            <w:r>
              <w:rPr>
                <w:rFonts w:ascii="Book Antiqua" w:hAnsi="Book Antiqua"/>
                <w:b/>
              </w:rPr>
              <w:t xml:space="preserve">PROVINCIA  </w:t>
            </w:r>
            <w:proofErr w:type="spellStart"/>
            <w:r>
              <w:rPr>
                <w:rFonts w:ascii="Book Antiqua" w:hAnsi="Book Antiqua"/>
                <w:b/>
              </w:rPr>
              <w:t>DI</w:t>
            </w:r>
            <w:proofErr w:type="spellEnd"/>
            <w:r>
              <w:rPr>
                <w:rFonts w:ascii="Book Antiqua" w:hAnsi="Book Antiqua"/>
                <w:b/>
              </w:rPr>
              <w:t xml:space="preserve">  LATINA</w:t>
            </w:r>
          </w:p>
          <w:p w:rsidR="00684B11" w:rsidRDefault="00684B11">
            <w:pPr>
              <w:jc w:val="center"/>
              <w:rPr>
                <w:rFonts w:ascii="Book Antiqua" w:hAnsi="Book Antiqua"/>
                <w:b/>
                <w:sz w:val="16"/>
              </w:rPr>
            </w:pPr>
            <w:r>
              <w:rPr>
                <w:rFonts w:ascii="Book Antiqua" w:hAnsi="Book Antiqua"/>
                <w:b/>
                <w:sz w:val="16"/>
              </w:rPr>
              <w:t>04014 - Piazza Indipendenza, 1 - P.I.: 00321860595</w:t>
            </w:r>
          </w:p>
          <w:p w:rsidR="00684B11" w:rsidRDefault="00684B11">
            <w:pPr>
              <w:jc w:val="center"/>
              <w:rPr>
                <w:rFonts w:ascii="Book Antiqua" w:hAnsi="Book Antiqua"/>
                <w:b/>
              </w:rPr>
            </w:pPr>
            <w:r>
              <w:rPr>
                <w:rFonts w:ascii="Book Antiqua" w:hAnsi="Book Antiqua"/>
                <w:b/>
              </w:rPr>
              <w:t>SETTORE  SERVIZI  ALLA  PERSONA</w:t>
            </w:r>
          </w:p>
          <w:p w:rsidR="00684B11" w:rsidRDefault="00684B11">
            <w:pPr>
              <w:jc w:val="center"/>
              <w:rPr>
                <w:rFonts w:ascii="Book Antiqua" w:hAnsi="Book Antiqua"/>
                <w:sz w:val="16"/>
                <w:u w:val="single"/>
              </w:rPr>
            </w:pPr>
            <w:r>
              <w:rPr>
                <w:rFonts w:ascii="Book Antiqua" w:hAnsi="Book Antiqua"/>
                <w:b/>
                <w:sz w:val="16"/>
              </w:rPr>
              <w:t xml:space="preserve">                             e-mail: </w:t>
            </w:r>
            <w:hyperlink r:id="rId7" w:history="1">
              <w:r>
                <w:rPr>
                  <w:rStyle w:val="Collegamentoipertestuale"/>
                  <w:rFonts w:ascii="Book Antiqua" w:hAnsi="Book Antiqua"/>
                </w:rPr>
                <w:t>servizisociali@comune.pontinia.lt.it</w:t>
              </w:r>
            </w:hyperlink>
          </w:p>
          <w:p w:rsidR="00684B11" w:rsidRPr="00684B11" w:rsidRDefault="00684B11" w:rsidP="00684B11">
            <w:pPr>
              <w:jc w:val="center"/>
              <w:rPr>
                <w:rFonts w:ascii="Book Antiqua" w:hAnsi="Book Antiqua"/>
                <w:sz w:val="16"/>
                <w:u w:val="single"/>
              </w:rPr>
            </w:pPr>
            <w:r>
              <w:rPr>
                <w:rFonts w:ascii="Book Antiqua" w:hAnsi="Book Antiqua"/>
                <w:sz w:val="16"/>
                <w:u w:val="single"/>
              </w:rPr>
              <w:t>tel. 0773/841503-01; fax.07737841505</w:t>
            </w:r>
          </w:p>
        </w:tc>
      </w:tr>
      <w:tr w:rsidR="00684B11" w:rsidTr="004151EE">
        <w:trPr>
          <w:trHeight w:val="210"/>
          <w:tblHeader/>
        </w:trPr>
        <w:tc>
          <w:tcPr>
            <w:tcW w:w="8503" w:type="dxa"/>
          </w:tcPr>
          <w:p w:rsidR="00684B11" w:rsidRDefault="00684B11">
            <w:pPr>
              <w:snapToGrid w:val="0"/>
              <w:jc w:val="center"/>
            </w:pPr>
          </w:p>
        </w:tc>
      </w:tr>
    </w:tbl>
    <w:p w:rsidR="00684B11" w:rsidRDefault="00684B11" w:rsidP="00684B11"/>
    <w:p w:rsidR="007E0D27" w:rsidRDefault="007E0D27"/>
    <w:p w:rsidR="00684B11" w:rsidRPr="00426D5A" w:rsidRDefault="00684B11" w:rsidP="00684B11">
      <w:pPr>
        <w:jc w:val="center"/>
        <w:rPr>
          <w:rFonts w:ascii="Times New Roman" w:hAnsi="Times New Roman"/>
          <w:sz w:val="72"/>
          <w:szCs w:val="72"/>
        </w:rPr>
      </w:pPr>
      <w:r w:rsidRPr="00426D5A">
        <w:rPr>
          <w:rFonts w:ascii="Times New Roman" w:hAnsi="Times New Roman"/>
          <w:sz w:val="72"/>
          <w:szCs w:val="72"/>
        </w:rPr>
        <w:t>Avviso</w:t>
      </w:r>
    </w:p>
    <w:p w:rsidR="00684B11" w:rsidRDefault="00684B11" w:rsidP="00684B11">
      <w:pPr>
        <w:rPr>
          <w:rFonts w:ascii="Times New Roman" w:hAnsi="Times New Roman"/>
          <w:sz w:val="40"/>
          <w:szCs w:val="40"/>
        </w:rPr>
      </w:pPr>
    </w:p>
    <w:p w:rsidR="00684B11" w:rsidRPr="00426D5A" w:rsidRDefault="004151EE" w:rsidP="00684B11">
      <w:pPr>
        <w:jc w:val="center"/>
        <w:rPr>
          <w:rFonts w:ascii="Nimbus Roman No9 L" w:hAnsi="Nimbus Roman No9 L"/>
          <w:b/>
          <w:sz w:val="56"/>
          <w:szCs w:val="56"/>
        </w:rPr>
      </w:pPr>
      <w:r w:rsidRPr="00426D5A">
        <w:rPr>
          <w:rFonts w:ascii="Nimbus Roman No9 L" w:hAnsi="Nimbus Roman No9 L"/>
          <w:b/>
          <w:sz w:val="56"/>
          <w:szCs w:val="56"/>
        </w:rPr>
        <w:t xml:space="preserve">ISCRIZIONE </w:t>
      </w:r>
      <w:r w:rsidR="00684B11" w:rsidRPr="00426D5A">
        <w:rPr>
          <w:rFonts w:ascii="Nimbus Roman No9 L" w:hAnsi="Nimbus Roman No9 L"/>
          <w:b/>
          <w:sz w:val="56"/>
          <w:szCs w:val="56"/>
        </w:rPr>
        <w:t>MENSA E TRASPORTO SCOLASTICI A.S. 2015/2016</w:t>
      </w:r>
    </w:p>
    <w:p w:rsidR="00684B11" w:rsidRDefault="00684B11" w:rsidP="00684B11">
      <w:pPr>
        <w:jc w:val="center"/>
        <w:rPr>
          <w:rFonts w:ascii="Times New Roman" w:hAnsi="Times New Roman"/>
          <w:szCs w:val="24"/>
        </w:rPr>
      </w:pPr>
    </w:p>
    <w:p w:rsidR="00684B11" w:rsidRDefault="00684B11" w:rsidP="00684B11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  <w:r>
        <w:rPr>
          <w:rFonts w:ascii="Times New Roman" w:hAnsi="Times New Roman"/>
          <w:b/>
          <w:sz w:val="36"/>
          <w:szCs w:val="36"/>
          <w:u w:val="single"/>
        </w:rPr>
        <w:t>SI RENDE NOTO</w:t>
      </w:r>
    </w:p>
    <w:p w:rsidR="00684B11" w:rsidRDefault="00684B11" w:rsidP="00684B11">
      <w:pPr>
        <w:jc w:val="both"/>
        <w:rPr>
          <w:rFonts w:ascii="Times New Roman" w:hAnsi="Times New Roman"/>
          <w:szCs w:val="24"/>
        </w:rPr>
      </w:pPr>
    </w:p>
    <w:p w:rsidR="00684B11" w:rsidRDefault="00684B11" w:rsidP="003E62C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84B11">
        <w:rPr>
          <w:rFonts w:ascii="Times New Roman" w:hAnsi="Times New Roman"/>
          <w:sz w:val="28"/>
          <w:szCs w:val="28"/>
        </w:rPr>
        <w:t xml:space="preserve">Che le domande per l’accesso al servizio mensa e trasporto scolastici </w:t>
      </w:r>
      <w:r w:rsidR="004151EE">
        <w:rPr>
          <w:rFonts w:ascii="Times New Roman" w:hAnsi="Times New Roman"/>
          <w:sz w:val="28"/>
          <w:szCs w:val="28"/>
        </w:rPr>
        <w:t>dovranno</w:t>
      </w:r>
      <w:r w:rsidRPr="00684B11">
        <w:rPr>
          <w:rFonts w:ascii="Times New Roman" w:hAnsi="Times New Roman"/>
          <w:sz w:val="28"/>
          <w:szCs w:val="28"/>
        </w:rPr>
        <w:t xml:space="preserve"> essere presentate presso il 2° settore – servizi alla persona </w:t>
      </w:r>
      <w:r>
        <w:rPr>
          <w:rFonts w:ascii="Times New Roman" w:hAnsi="Times New Roman"/>
          <w:sz w:val="28"/>
          <w:szCs w:val="28"/>
        </w:rPr>
        <w:t xml:space="preserve">a partire dal </w:t>
      </w:r>
      <w:r w:rsidR="003E62C7">
        <w:rPr>
          <w:rFonts w:ascii="Times New Roman" w:hAnsi="Times New Roman"/>
          <w:b/>
          <w:sz w:val="28"/>
          <w:szCs w:val="28"/>
          <w:u w:val="single"/>
        </w:rPr>
        <w:t>15 maggio al 30 giugno 2015</w:t>
      </w:r>
      <w:r w:rsidR="003E62C7">
        <w:rPr>
          <w:rFonts w:ascii="Times New Roman" w:hAnsi="Times New Roman"/>
          <w:sz w:val="28"/>
          <w:szCs w:val="28"/>
        </w:rPr>
        <w:t>,</w:t>
      </w:r>
      <w:r w:rsidR="006000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il lunedì, mercoledì e giovedì dalle ore 9,30 alle ore 12</w:t>
      </w:r>
      <w:r w:rsidR="004151EE">
        <w:rPr>
          <w:rFonts w:ascii="Times New Roman" w:hAnsi="Times New Roman"/>
          <w:sz w:val="28"/>
          <w:szCs w:val="28"/>
        </w:rPr>
        <w:t xml:space="preserve"> e il martedì e giovedì dalle ore 15 alle ore 17.</w:t>
      </w:r>
    </w:p>
    <w:p w:rsidR="003E62C7" w:rsidRPr="003E62C7" w:rsidRDefault="003E62C7" w:rsidP="003E62C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E62C7">
        <w:rPr>
          <w:rFonts w:ascii="Times New Roman" w:hAnsi="Times New Roman"/>
          <w:b/>
          <w:sz w:val="28"/>
          <w:szCs w:val="28"/>
        </w:rPr>
        <w:t xml:space="preserve">PER L’ISCRIZIONE </w:t>
      </w:r>
      <w:r w:rsidRPr="003E62C7">
        <w:rPr>
          <w:rFonts w:ascii="Times New Roman" w:hAnsi="Times New Roman"/>
          <w:sz w:val="28"/>
          <w:szCs w:val="28"/>
        </w:rPr>
        <w:t xml:space="preserve">è necessario presentare domanda su apposito modulo, a disposizione presso il 2° Settore – Servizi alla Persona del Comune di </w:t>
      </w:r>
      <w:proofErr w:type="spellStart"/>
      <w:r w:rsidRPr="003E62C7">
        <w:rPr>
          <w:rFonts w:ascii="Times New Roman" w:hAnsi="Times New Roman"/>
          <w:sz w:val="28"/>
          <w:szCs w:val="28"/>
        </w:rPr>
        <w:t>Pontinia</w:t>
      </w:r>
      <w:proofErr w:type="spellEnd"/>
      <w:r w:rsidRPr="003E62C7">
        <w:rPr>
          <w:rFonts w:ascii="Times New Roman" w:hAnsi="Times New Roman"/>
          <w:sz w:val="28"/>
          <w:szCs w:val="28"/>
        </w:rPr>
        <w:t>, in Viale Cavour, 20 corredata dalla seguente documentazione:</w:t>
      </w:r>
    </w:p>
    <w:p w:rsidR="003E62C7" w:rsidRPr="00426D5A" w:rsidRDefault="003E62C7" w:rsidP="001710FD">
      <w:p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426D5A">
        <w:rPr>
          <w:rFonts w:ascii="Times New Roman" w:hAnsi="Times New Roman"/>
          <w:b/>
          <w:sz w:val="32"/>
          <w:szCs w:val="32"/>
        </w:rPr>
        <w:t xml:space="preserve">DICHIARAZIONE </w:t>
      </w:r>
      <w:proofErr w:type="spellStart"/>
      <w:r w:rsidRPr="00426D5A">
        <w:rPr>
          <w:rFonts w:ascii="Times New Roman" w:hAnsi="Times New Roman"/>
          <w:b/>
          <w:sz w:val="32"/>
          <w:szCs w:val="32"/>
        </w:rPr>
        <w:t>I.S.E.E.</w:t>
      </w:r>
      <w:proofErr w:type="spellEnd"/>
      <w:r w:rsidRPr="00426D5A">
        <w:rPr>
          <w:rFonts w:ascii="Times New Roman" w:hAnsi="Times New Roman"/>
          <w:b/>
          <w:sz w:val="32"/>
          <w:szCs w:val="32"/>
        </w:rPr>
        <w:t xml:space="preserve"> (</w:t>
      </w:r>
      <w:r w:rsidR="0038663F" w:rsidRPr="00426D5A">
        <w:rPr>
          <w:rFonts w:ascii="Times New Roman" w:hAnsi="Times New Roman"/>
          <w:b/>
          <w:sz w:val="32"/>
          <w:szCs w:val="32"/>
        </w:rPr>
        <w:t>SECONDO LE NUOVE DISPOSIZIONI IN VIGORE DAL 1° GENNAIO 2015</w:t>
      </w:r>
      <w:r w:rsidRPr="00426D5A">
        <w:rPr>
          <w:rFonts w:ascii="Times New Roman" w:hAnsi="Times New Roman"/>
          <w:b/>
          <w:sz w:val="32"/>
          <w:szCs w:val="32"/>
        </w:rPr>
        <w:t>);</w:t>
      </w:r>
    </w:p>
    <w:p w:rsidR="003E62C7" w:rsidRPr="00426D5A" w:rsidRDefault="003E62C7" w:rsidP="001710FD">
      <w:p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426D5A">
        <w:rPr>
          <w:rFonts w:ascii="Times New Roman" w:hAnsi="Times New Roman"/>
          <w:b/>
          <w:sz w:val="32"/>
          <w:szCs w:val="32"/>
        </w:rPr>
        <w:t>CARTA’ D’IDENTITA’ DEL GENITORE e/o DEL RICHIEDENTE;</w:t>
      </w:r>
    </w:p>
    <w:p w:rsidR="003E62C7" w:rsidRPr="00426D5A" w:rsidRDefault="003E62C7" w:rsidP="001710FD">
      <w:p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426D5A">
        <w:rPr>
          <w:rFonts w:ascii="Times New Roman" w:hAnsi="Times New Roman"/>
          <w:b/>
          <w:sz w:val="32"/>
          <w:szCs w:val="32"/>
        </w:rPr>
        <w:t>CERTIFICAZIONE L. 104/92 PER GLI ALUNNI DISABILI.</w:t>
      </w:r>
    </w:p>
    <w:p w:rsidR="00600044" w:rsidRPr="001710FD" w:rsidRDefault="00600044" w:rsidP="0060004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710FD">
        <w:rPr>
          <w:rFonts w:ascii="Times New Roman" w:hAnsi="Times New Roman"/>
          <w:sz w:val="28"/>
          <w:szCs w:val="28"/>
        </w:rPr>
        <w:t xml:space="preserve">Pertanto, visti i tempi lunghi per il rilascio del modello ISEE, </w:t>
      </w:r>
      <w:r w:rsidRPr="001710FD">
        <w:rPr>
          <w:rFonts w:ascii="Times New Roman" w:hAnsi="Times New Roman"/>
          <w:b/>
          <w:sz w:val="28"/>
          <w:szCs w:val="28"/>
          <w:u w:val="single"/>
        </w:rPr>
        <w:t>è necessario</w:t>
      </w:r>
      <w:r w:rsidRPr="001710FD">
        <w:rPr>
          <w:rFonts w:ascii="Times New Roman" w:hAnsi="Times New Roman"/>
          <w:sz w:val="28"/>
          <w:szCs w:val="28"/>
        </w:rPr>
        <w:t xml:space="preserve"> che gli </w:t>
      </w:r>
      <w:r w:rsidR="002D323E" w:rsidRPr="001710FD">
        <w:rPr>
          <w:rFonts w:ascii="Times New Roman" w:hAnsi="Times New Roman"/>
          <w:sz w:val="28"/>
          <w:szCs w:val="28"/>
        </w:rPr>
        <w:t>utenti si attivino quanto prima, a partire dal 1 aprile fino al 15 maggio, per il reperimento di tale documento.</w:t>
      </w:r>
    </w:p>
    <w:p w:rsidR="003E62C7" w:rsidRPr="003E62C7" w:rsidRDefault="003E62C7" w:rsidP="003E62C7">
      <w:pPr>
        <w:rPr>
          <w:rFonts w:ascii="Times New Roman" w:hAnsi="Times New Roman"/>
          <w:b/>
          <w:sz w:val="36"/>
          <w:szCs w:val="36"/>
        </w:rPr>
      </w:pPr>
    </w:p>
    <w:p w:rsidR="003E62C7" w:rsidRPr="00426D5A" w:rsidRDefault="003E62C7" w:rsidP="003E62C7">
      <w:pPr>
        <w:jc w:val="both"/>
        <w:rPr>
          <w:rFonts w:ascii="Times New Roman" w:hAnsi="Times New Roman"/>
          <w:b/>
          <w:sz w:val="34"/>
          <w:szCs w:val="34"/>
          <w:u w:val="single"/>
        </w:rPr>
      </w:pPr>
      <w:r w:rsidRPr="00426D5A">
        <w:rPr>
          <w:rFonts w:ascii="Times New Roman" w:hAnsi="Times New Roman"/>
          <w:b/>
          <w:sz w:val="34"/>
          <w:szCs w:val="34"/>
          <w:u w:val="single"/>
        </w:rPr>
        <w:t xml:space="preserve">GLI ALUNNI IN POSSESSO DELLA CERTIFICAZIONE L. 104/92 POTRANNO USUFRUIRE SOLO DEL TRASPORTO SCOLASTICO GRATUITO, COSI’ COME PREVISTO DALLA NORMATIVA </w:t>
      </w:r>
      <w:proofErr w:type="spellStart"/>
      <w:r w:rsidRPr="00426D5A">
        <w:rPr>
          <w:rFonts w:ascii="Times New Roman" w:hAnsi="Times New Roman"/>
          <w:b/>
          <w:sz w:val="34"/>
          <w:szCs w:val="34"/>
          <w:u w:val="single"/>
        </w:rPr>
        <w:t>DI</w:t>
      </w:r>
      <w:proofErr w:type="spellEnd"/>
      <w:r w:rsidRPr="00426D5A">
        <w:rPr>
          <w:rFonts w:ascii="Times New Roman" w:hAnsi="Times New Roman"/>
          <w:b/>
          <w:sz w:val="34"/>
          <w:szCs w:val="34"/>
          <w:u w:val="single"/>
        </w:rPr>
        <w:t xml:space="preserve"> RIFERIMENTO VIGENTE.</w:t>
      </w:r>
    </w:p>
    <w:p w:rsidR="003E62C7" w:rsidRDefault="003E62C7" w:rsidP="003E62C7">
      <w:pPr>
        <w:rPr>
          <w:rFonts w:ascii="Times New Roman" w:hAnsi="Times New Roman"/>
          <w:i/>
          <w:sz w:val="36"/>
          <w:szCs w:val="36"/>
        </w:rPr>
      </w:pPr>
    </w:p>
    <w:p w:rsidR="003E62C7" w:rsidRPr="00426D5A" w:rsidRDefault="003E62C7" w:rsidP="003E62C7">
      <w:pPr>
        <w:jc w:val="both"/>
        <w:rPr>
          <w:rFonts w:ascii="Times New Roman" w:hAnsi="Times New Roman"/>
          <w:i/>
          <w:sz w:val="30"/>
          <w:szCs w:val="30"/>
        </w:rPr>
      </w:pPr>
      <w:r w:rsidRPr="00426D5A">
        <w:rPr>
          <w:rFonts w:ascii="Times New Roman" w:hAnsi="Times New Roman"/>
          <w:i/>
          <w:sz w:val="30"/>
          <w:szCs w:val="30"/>
        </w:rPr>
        <w:t xml:space="preserve">LE TARIFFE DEI SERVIZI MENSA E TRASPORTO SCOLASTICI SARANNO CALCOLATE SECONDO LE FASCE </w:t>
      </w:r>
      <w:proofErr w:type="spellStart"/>
      <w:r w:rsidRPr="00426D5A">
        <w:rPr>
          <w:rFonts w:ascii="Times New Roman" w:hAnsi="Times New Roman"/>
          <w:i/>
          <w:sz w:val="30"/>
          <w:szCs w:val="30"/>
        </w:rPr>
        <w:t>I.S.E.E.</w:t>
      </w:r>
      <w:proofErr w:type="spellEnd"/>
      <w:r w:rsidRPr="00426D5A">
        <w:rPr>
          <w:rFonts w:ascii="Times New Roman" w:hAnsi="Times New Roman"/>
          <w:i/>
          <w:sz w:val="30"/>
          <w:szCs w:val="30"/>
        </w:rPr>
        <w:t xml:space="preserve"> PREVISTE DAL REGOLAMENTO COMUNALE, ADOTTATO CON DELIBERA C.C. N. 7 DEL 19 FEBBRAIO 2004.</w:t>
      </w:r>
    </w:p>
    <w:p w:rsidR="003E62C7" w:rsidRPr="00426D5A" w:rsidRDefault="003E62C7" w:rsidP="003E62C7">
      <w:pPr>
        <w:jc w:val="both"/>
        <w:rPr>
          <w:rFonts w:ascii="Times New Roman" w:hAnsi="Times New Roman"/>
          <w:i/>
          <w:sz w:val="30"/>
          <w:szCs w:val="30"/>
        </w:rPr>
      </w:pPr>
      <w:r w:rsidRPr="00426D5A">
        <w:rPr>
          <w:rFonts w:ascii="Times New Roman" w:hAnsi="Times New Roman"/>
          <w:i/>
          <w:sz w:val="30"/>
          <w:szCs w:val="30"/>
        </w:rPr>
        <w:t xml:space="preserve">COLORO CHE RIENTRANO NELL’ULTIMA FASCIA </w:t>
      </w:r>
      <w:proofErr w:type="spellStart"/>
      <w:r w:rsidRPr="00426D5A">
        <w:rPr>
          <w:rFonts w:ascii="Times New Roman" w:hAnsi="Times New Roman"/>
          <w:i/>
          <w:sz w:val="30"/>
          <w:szCs w:val="30"/>
        </w:rPr>
        <w:t>I.S.E.E.</w:t>
      </w:r>
      <w:proofErr w:type="spellEnd"/>
      <w:r w:rsidRPr="00426D5A">
        <w:rPr>
          <w:rFonts w:ascii="Times New Roman" w:hAnsi="Times New Roman"/>
          <w:i/>
          <w:sz w:val="30"/>
          <w:szCs w:val="30"/>
        </w:rPr>
        <w:t xml:space="preserve">, OVVERO CHE PRESENTANO UN VALORE </w:t>
      </w:r>
      <w:proofErr w:type="spellStart"/>
      <w:r w:rsidRPr="00426D5A">
        <w:rPr>
          <w:rFonts w:ascii="Times New Roman" w:hAnsi="Times New Roman"/>
          <w:i/>
          <w:sz w:val="30"/>
          <w:szCs w:val="30"/>
        </w:rPr>
        <w:t>I.S.E.E.</w:t>
      </w:r>
      <w:proofErr w:type="spellEnd"/>
      <w:r w:rsidRPr="00426D5A">
        <w:rPr>
          <w:rFonts w:ascii="Times New Roman" w:hAnsi="Times New Roman"/>
          <w:i/>
          <w:sz w:val="30"/>
          <w:szCs w:val="30"/>
        </w:rPr>
        <w:t xml:space="preserve"> SUPERIORE A € 11.507,92, POTRANNO COMUNQUE USUFRUIRE DELLA RIDUZIONE CALCOLATA SECONDO IL NUMERO DEI FIGLI FREQUENTANTI LA SCUOLA.</w:t>
      </w:r>
    </w:p>
    <w:p w:rsidR="0038663F" w:rsidRDefault="0038663F" w:rsidP="003E62C7">
      <w:pPr>
        <w:jc w:val="both"/>
        <w:rPr>
          <w:rFonts w:ascii="Times New Roman" w:hAnsi="Times New Roman"/>
          <w:b/>
          <w:i/>
          <w:sz w:val="40"/>
          <w:szCs w:val="40"/>
          <w:u w:val="single"/>
        </w:rPr>
      </w:pPr>
    </w:p>
    <w:p w:rsidR="003E62C7" w:rsidRPr="00426D5A" w:rsidRDefault="003E62C7" w:rsidP="003E62C7">
      <w:pPr>
        <w:jc w:val="both"/>
        <w:rPr>
          <w:rFonts w:ascii="Times New Roman" w:hAnsi="Times New Roman"/>
          <w:b/>
          <w:i/>
          <w:sz w:val="34"/>
          <w:szCs w:val="34"/>
        </w:rPr>
      </w:pPr>
      <w:r w:rsidRPr="00426D5A">
        <w:rPr>
          <w:rFonts w:ascii="Times New Roman" w:hAnsi="Times New Roman"/>
          <w:b/>
          <w:sz w:val="34"/>
          <w:szCs w:val="34"/>
          <w:u w:val="single"/>
        </w:rPr>
        <w:t>N.B.</w:t>
      </w:r>
      <w:r w:rsidR="0038663F" w:rsidRPr="00426D5A">
        <w:rPr>
          <w:rFonts w:ascii="Times New Roman" w:hAnsi="Times New Roman"/>
          <w:b/>
          <w:sz w:val="34"/>
          <w:szCs w:val="34"/>
          <w:u w:val="single"/>
        </w:rPr>
        <w:t>: SI INFORMA CHE IL NUOVO ISEE, INTRODOTTO DALLA NUOVA NORMATIVA IN VIGORE DAL 1° GENNAIO 2015, NON NECESSITA PER IL SUO RILASCIO DELLA NUOVA DICHIARAZIONE DEI REDDITI, IN QUANTO I REDDITI A CUI SI FA RIFERIMENTO SONO RELATIVI AL 2013.</w:t>
      </w:r>
      <w:r w:rsidRPr="00426D5A">
        <w:rPr>
          <w:rFonts w:ascii="Times New Roman" w:hAnsi="Times New Roman"/>
          <w:b/>
          <w:i/>
          <w:sz w:val="34"/>
          <w:szCs w:val="34"/>
        </w:rPr>
        <w:tab/>
      </w:r>
      <w:r w:rsidRPr="00426D5A">
        <w:rPr>
          <w:rFonts w:ascii="Times New Roman" w:hAnsi="Times New Roman"/>
          <w:b/>
          <w:i/>
          <w:sz w:val="34"/>
          <w:szCs w:val="34"/>
        </w:rPr>
        <w:tab/>
      </w:r>
      <w:r w:rsidRPr="00426D5A">
        <w:rPr>
          <w:rFonts w:ascii="Times New Roman" w:hAnsi="Times New Roman"/>
          <w:b/>
          <w:i/>
          <w:sz w:val="34"/>
          <w:szCs w:val="34"/>
        </w:rPr>
        <w:tab/>
      </w:r>
      <w:r w:rsidRPr="00426D5A">
        <w:rPr>
          <w:rFonts w:ascii="Times New Roman" w:hAnsi="Times New Roman"/>
          <w:b/>
          <w:i/>
          <w:sz w:val="34"/>
          <w:szCs w:val="34"/>
        </w:rPr>
        <w:tab/>
      </w:r>
      <w:r w:rsidRPr="00426D5A">
        <w:rPr>
          <w:rFonts w:ascii="Times New Roman" w:hAnsi="Times New Roman"/>
          <w:b/>
          <w:i/>
          <w:sz w:val="34"/>
          <w:szCs w:val="34"/>
        </w:rPr>
        <w:tab/>
      </w:r>
      <w:r w:rsidRPr="00426D5A">
        <w:rPr>
          <w:rFonts w:ascii="Times New Roman" w:hAnsi="Times New Roman"/>
          <w:b/>
          <w:i/>
          <w:sz w:val="34"/>
          <w:szCs w:val="34"/>
        </w:rPr>
        <w:tab/>
      </w:r>
      <w:r w:rsidRPr="00426D5A">
        <w:rPr>
          <w:rFonts w:ascii="Times New Roman" w:hAnsi="Times New Roman"/>
          <w:b/>
          <w:i/>
          <w:sz w:val="34"/>
          <w:szCs w:val="34"/>
        </w:rPr>
        <w:tab/>
      </w:r>
      <w:r w:rsidRPr="00426D5A">
        <w:rPr>
          <w:rFonts w:ascii="Times New Roman" w:hAnsi="Times New Roman"/>
          <w:b/>
          <w:i/>
          <w:sz w:val="34"/>
          <w:szCs w:val="34"/>
        </w:rPr>
        <w:tab/>
      </w:r>
      <w:r w:rsidRPr="00426D5A">
        <w:rPr>
          <w:rFonts w:ascii="Times New Roman" w:hAnsi="Times New Roman"/>
          <w:b/>
          <w:i/>
          <w:sz w:val="34"/>
          <w:szCs w:val="34"/>
        </w:rPr>
        <w:tab/>
      </w:r>
    </w:p>
    <w:p w:rsidR="002D323E" w:rsidRDefault="003E62C7" w:rsidP="003E62C7">
      <w:pPr>
        <w:jc w:val="right"/>
        <w:rPr>
          <w:rFonts w:ascii="Times New Roman" w:hAnsi="Times New Roman"/>
          <w:sz w:val="36"/>
          <w:szCs w:val="36"/>
        </w:rPr>
      </w:pPr>
      <w:r w:rsidRPr="003E62C7">
        <w:rPr>
          <w:rFonts w:ascii="Times New Roman" w:hAnsi="Times New Roman"/>
          <w:sz w:val="36"/>
          <w:szCs w:val="36"/>
        </w:rPr>
        <w:t xml:space="preserve"> </w:t>
      </w:r>
    </w:p>
    <w:p w:rsidR="00426D5A" w:rsidRDefault="00426D5A" w:rsidP="003E62C7">
      <w:pPr>
        <w:jc w:val="right"/>
        <w:rPr>
          <w:rFonts w:ascii="Times New Roman" w:hAnsi="Times New Roman"/>
          <w:sz w:val="36"/>
          <w:szCs w:val="36"/>
        </w:rPr>
      </w:pPr>
    </w:p>
    <w:p w:rsidR="002D323E" w:rsidRDefault="003E62C7" w:rsidP="003E62C7">
      <w:pPr>
        <w:jc w:val="right"/>
        <w:rPr>
          <w:rFonts w:ascii="Times New Roman" w:hAnsi="Times New Roman"/>
          <w:sz w:val="36"/>
          <w:szCs w:val="36"/>
        </w:rPr>
      </w:pPr>
      <w:r w:rsidRPr="003E62C7">
        <w:rPr>
          <w:rFonts w:ascii="Times New Roman" w:hAnsi="Times New Roman"/>
          <w:sz w:val="36"/>
          <w:szCs w:val="36"/>
        </w:rPr>
        <w:t>Il Responsabile del 2</w:t>
      </w:r>
      <w:r w:rsidR="002D323E">
        <w:rPr>
          <w:rFonts w:ascii="Times New Roman" w:hAnsi="Times New Roman"/>
          <w:sz w:val="36"/>
          <w:szCs w:val="36"/>
        </w:rPr>
        <w:t>° Settore</w:t>
      </w:r>
      <w:r w:rsidRPr="003E62C7">
        <w:rPr>
          <w:rFonts w:ascii="Times New Roman" w:hAnsi="Times New Roman"/>
          <w:sz w:val="36"/>
          <w:szCs w:val="36"/>
        </w:rPr>
        <w:t xml:space="preserve"> </w:t>
      </w:r>
    </w:p>
    <w:p w:rsidR="003E62C7" w:rsidRPr="003E62C7" w:rsidRDefault="003E62C7" w:rsidP="003E62C7">
      <w:pPr>
        <w:jc w:val="right"/>
        <w:rPr>
          <w:rFonts w:ascii="Times New Roman" w:hAnsi="Times New Roman"/>
          <w:sz w:val="36"/>
          <w:szCs w:val="36"/>
        </w:rPr>
      </w:pPr>
      <w:r w:rsidRPr="003E62C7">
        <w:rPr>
          <w:rFonts w:ascii="Times New Roman" w:hAnsi="Times New Roman"/>
          <w:sz w:val="36"/>
          <w:szCs w:val="36"/>
        </w:rPr>
        <w:t>Servizi alla Persona</w:t>
      </w:r>
    </w:p>
    <w:p w:rsidR="003E62C7" w:rsidRPr="003E62C7" w:rsidRDefault="003E62C7" w:rsidP="003E62C7">
      <w:pPr>
        <w:jc w:val="right"/>
        <w:rPr>
          <w:rFonts w:ascii="Times New Roman" w:hAnsi="Times New Roman"/>
          <w:i/>
          <w:sz w:val="36"/>
          <w:szCs w:val="36"/>
        </w:rPr>
      </w:pPr>
      <w:r w:rsidRPr="003E62C7">
        <w:rPr>
          <w:rFonts w:ascii="Times New Roman" w:hAnsi="Times New Roman"/>
          <w:sz w:val="36"/>
          <w:szCs w:val="36"/>
        </w:rPr>
        <w:tab/>
      </w:r>
      <w:r w:rsidRPr="003E62C7">
        <w:rPr>
          <w:rFonts w:ascii="Times New Roman" w:hAnsi="Times New Roman"/>
          <w:sz w:val="36"/>
          <w:szCs w:val="36"/>
        </w:rPr>
        <w:tab/>
      </w:r>
      <w:r w:rsidRPr="003E62C7">
        <w:rPr>
          <w:rFonts w:ascii="Times New Roman" w:hAnsi="Times New Roman"/>
          <w:sz w:val="36"/>
          <w:szCs w:val="36"/>
        </w:rPr>
        <w:tab/>
      </w:r>
      <w:r w:rsidRPr="003E62C7">
        <w:rPr>
          <w:rFonts w:ascii="Times New Roman" w:hAnsi="Times New Roman"/>
          <w:sz w:val="36"/>
          <w:szCs w:val="36"/>
        </w:rPr>
        <w:tab/>
      </w:r>
      <w:r w:rsidRPr="003E62C7">
        <w:rPr>
          <w:rFonts w:ascii="Times New Roman" w:hAnsi="Times New Roman"/>
          <w:sz w:val="36"/>
          <w:szCs w:val="36"/>
        </w:rPr>
        <w:tab/>
      </w:r>
      <w:r w:rsidRPr="003E62C7">
        <w:rPr>
          <w:rFonts w:ascii="Times New Roman" w:hAnsi="Times New Roman"/>
          <w:sz w:val="36"/>
          <w:szCs w:val="36"/>
        </w:rPr>
        <w:tab/>
      </w:r>
      <w:r w:rsidRPr="003E62C7">
        <w:rPr>
          <w:rFonts w:ascii="Times New Roman" w:hAnsi="Times New Roman"/>
          <w:sz w:val="36"/>
          <w:szCs w:val="36"/>
        </w:rPr>
        <w:tab/>
      </w:r>
      <w:r w:rsidRPr="003E62C7">
        <w:rPr>
          <w:rFonts w:ascii="Times New Roman" w:hAnsi="Times New Roman"/>
          <w:i/>
          <w:sz w:val="36"/>
          <w:szCs w:val="36"/>
        </w:rPr>
        <w:tab/>
      </w:r>
      <w:r w:rsidRPr="003E62C7">
        <w:rPr>
          <w:rFonts w:ascii="Times New Roman" w:hAnsi="Times New Roman"/>
          <w:i/>
          <w:sz w:val="36"/>
          <w:szCs w:val="36"/>
        </w:rPr>
        <w:tab/>
      </w:r>
      <w:r w:rsidRPr="003E62C7">
        <w:rPr>
          <w:rFonts w:ascii="Times New Roman" w:hAnsi="Times New Roman"/>
          <w:i/>
          <w:sz w:val="36"/>
          <w:szCs w:val="36"/>
        </w:rPr>
        <w:tab/>
      </w:r>
      <w:r w:rsidRPr="003E62C7">
        <w:rPr>
          <w:rFonts w:ascii="Times New Roman" w:hAnsi="Times New Roman"/>
          <w:i/>
          <w:sz w:val="36"/>
          <w:szCs w:val="36"/>
        </w:rPr>
        <w:tab/>
      </w:r>
      <w:r w:rsidRPr="003E62C7">
        <w:rPr>
          <w:rFonts w:ascii="Times New Roman" w:hAnsi="Times New Roman"/>
          <w:i/>
          <w:sz w:val="36"/>
          <w:szCs w:val="36"/>
        </w:rPr>
        <w:tab/>
      </w:r>
      <w:r w:rsidRPr="003E62C7">
        <w:rPr>
          <w:rFonts w:ascii="Times New Roman" w:hAnsi="Times New Roman"/>
          <w:i/>
          <w:sz w:val="36"/>
          <w:szCs w:val="36"/>
        </w:rPr>
        <w:tab/>
        <w:t>Rag. Carmela Pupo</w:t>
      </w:r>
    </w:p>
    <w:p w:rsidR="002D323E" w:rsidRDefault="002D323E" w:rsidP="003E62C7">
      <w:pPr>
        <w:rPr>
          <w:rFonts w:ascii="Times New Roman" w:hAnsi="Times New Roman"/>
          <w:sz w:val="28"/>
          <w:szCs w:val="28"/>
        </w:rPr>
      </w:pPr>
    </w:p>
    <w:p w:rsidR="002D323E" w:rsidRPr="002D323E" w:rsidRDefault="002D323E" w:rsidP="002D323E">
      <w:pPr>
        <w:rPr>
          <w:rFonts w:ascii="Times New Roman" w:hAnsi="Times New Roman"/>
          <w:sz w:val="28"/>
          <w:szCs w:val="28"/>
        </w:rPr>
      </w:pPr>
    </w:p>
    <w:p w:rsidR="00426D5A" w:rsidRDefault="00426D5A" w:rsidP="002D323E">
      <w:pPr>
        <w:rPr>
          <w:rFonts w:ascii="Times New Roman" w:hAnsi="Times New Roman"/>
          <w:sz w:val="16"/>
          <w:szCs w:val="16"/>
        </w:rPr>
      </w:pPr>
    </w:p>
    <w:p w:rsidR="00426D5A" w:rsidRDefault="00426D5A" w:rsidP="002D323E">
      <w:pPr>
        <w:rPr>
          <w:rFonts w:ascii="Times New Roman" w:hAnsi="Times New Roman"/>
          <w:sz w:val="16"/>
          <w:szCs w:val="16"/>
        </w:rPr>
      </w:pPr>
    </w:p>
    <w:p w:rsidR="003E62C7" w:rsidRPr="002D323E" w:rsidRDefault="002D323E" w:rsidP="002D323E">
      <w:pPr>
        <w:rPr>
          <w:rFonts w:ascii="Times New Roman" w:hAnsi="Times New Roman"/>
          <w:sz w:val="16"/>
          <w:szCs w:val="16"/>
        </w:rPr>
      </w:pPr>
      <w:proofErr w:type="spellStart"/>
      <w:r w:rsidRPr="002D323E">
        <w:rPr>
          <w:rFonts w:ascii="Times New Roman" w:hAnsi="Times New Roman"/>
          <w:sz w:val="16"/>
          <w:szCs w:val="16"/>
        </w:rPr>
        <w:t>Pb</w:t>
      </w:r>
      <w:proofErr w:type="spellEnd"/>
      <w:r w:rsidRPr="002D323E">
        <w:rPr>
          <w:rFonts w:ascii="Times New Roman" w:hAnsi="Times New Roman"/>
          <w:sz w:val="16"/>
          <w:szCs w:val="16"/>
        </w:rPr>
        <w:t>/</w:t>
      </w:r>
      <w:proofErr w:type="spellStart"/>
      <w:r w:rsidRPr="002D323E">
        <w:rPr>
          <w:rFonts w:ascii="Times New Roman" w:hAnsi="Times New Roman"/>
          <w:sz w:val="16"/>
          <w:szCs w:val="16"/>
        </w:rPr>
        <w:t>Cp</w:t>
      </w:r>
      <w:proofErr w:type="spellEnd"/>
    </w:p>
    <w:sectPr w:rsidR="003E62C7" w:rsidRPr="002D323E" w:rsidSect="004151EE">
      <w:pgSz w:w="16839" w:h="23814" w:code="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Nimbus Roman No9 L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283"/>
        </w:tabs>
        <w:ind w:left="283" w:hanging="283"/>
      </w:pPr>
      <w:rPr>
        <w:rFonts w:ascii="Symbol" w:hAnsi="Symbol"/>
        <w:sz w:val="18"/>
      </w:rPr>
    </w:lvl>
    <w:lvl w:ilvl="1">
      <w:start w:val="1"/>
      <w:numFmt w:val="bullet"/>
      <w:lvlText w:val=""/>
      <w:lvlJc w:val="left"/>
      <w:pPr>
        <w:tabs>
          <w:tab w:val="num" w:pos="915"/>
        </w:tabs>
        <w:ind w:left="915" w:hanging="283"/>
      </w:pPr>
      <w:rPr>
        <w:rFonts w:ascii="Symbol" w:hAnsi="Symbol"/>
        <w:sz w:val="18"/>
      </w:rPr>
    </w:lvl>
    <w:lvl w:ilvl="2">
      <w:start w:val="1"/>
      <w:numFmt w:val="bullet"/>
      <w:lvlText w:val=""/>
      <w:lvlJc w:val="left"/>
      <w:pPr>
        <w:tabs>
          <w:tab w:val="num" w:pos="1547"/>
        </w:tabs>
        <w:ind w:left="1547" w:hanging="283"/>
      </w:pPr>
      <w:rPr>
        <w:rFonts w:ascii="Symbol" w:hAnsi="Symbol"/>
        <w:sz w:val="18"/>
      </w:rPr>
    </w:lvl>
    <w:lvl w:ilvl="3">
      <w:start w:val="1"/>
      <w:numFmt w:val="bullet"/>
      <w:lvlText w:val=""/>
      <w:lvlJc w:val="left"/>
      <w:pPr>
        <w:tabs>
          <w:tab w:val="num" w:pos="2179"/>
        </w:tabs>
        <w:ind w:left="2179" w:hanging="283"/>
      </w:pPr>
      <w:rPr>
        <w:rFonts w:ascii="Symbol" w:hAnsi="Symbol"/>
        <w:sz w:val="18"/>
      </w:rPr>
    </w:lvl>
    <w:lvl w:ilvl="4">
      <w:start w:val="1"/>
      <w:numFmt w:val="bullet"/>
      <w:lvlText w:val=""/>
      <w:lvlJc w:val="left"/>
      <w:pPr>
        <w:tabs>
          <w:tab w:val="num" w:pos="2811"/>
        </w:tabs>
        <w:ind w:left="2811" w:hanging="283"/>
      </w:pPr>
      <w:rPr>
        <w:rFonts w:ascii="Symbol" w:hAnsi="Symbol"/>
        <w:sz w:val="18"/>
      </w:rPr>
    </w:lvl>
    <w:lvl w:ilvl="5">
      <w:start w:val="1"/>
      <w:numFmt w:val="bullet"/>
      <w:lvlText w:val=""/>
      <w:lvlJc w:val="left"/>
      <w:pPr>
        <w:tabs>
          <w:tab w:val="num" w:pos="3443"/>
        </w:tabs>
        <w:ind w:left="3443" w:hanging="283"/>
      </w:pPr>
      <w:rPr>
        <w:rFonts w:ascii="Symbol" w:hAnsi="Symbol"/>
        <w:sz w:val="18"/>
      </w:rPr>
    </w:lvl>
    <w:lvl w:ilvl="6">
      <w:start w:val="1"/>
      <w:numFmt w:val="bullet"/>
      <w:lvlText w:val=""/>
      <w:lvlJc w:val="left"/>
      <w:pPr>
        <w:tabs>
          <w:tab w:val="num" w:pos="4075"/>
        </w:tabs>
        <w:ind w:left="4075" w:hanging="283"/>
      </w:pPr>
      <w:rPr>
        <w:rFonts w:ascii="Symbol" w:hAnsi="Symbol"/>
        <w:sz w:val="18"/>
      </w:rPr>
    </w:lvl>
    <w:lvl w:ilvl="7">
      <w:start w:val="1"/>
      <w:numFmt w:val="bullet"/>
      <w:lvlText w:val=""/>
      <w:lvlJc w:val="left"/>
      <w:pPr>
        <w:tabs>
          <w:tab w:val="num" w:pos="4707"/>
        </w:tabs>
        <w:ind w:left="4707" w:hanging="283"/>
      </w:pPr>
      <w:rPr>
        <w:rFonts w:ascii="Symbol" w:hAnsi="Symbol"/>
        <w:sz w:val="18"/>
      </w:rPr>
    </w:lvl>
    <w:lvl w:ilvl="8">
      <w:start w:val="1"/>
      <w:numFmt w:val="bullet"/>
      <w:lvlText w:val=""/>
      <w:lvlJc w:val="left"/>
      <w:pPr>
        <w:tabs>
          <w:tab w:val="num" w:pos="5339"/>
        </w:tabs>
        <w:ind w:left="5339" w:hanging="283"/>
      </w:pPr>
      <w:rPr>
        <w:rFonts w:ascii="Symbol" w:hAnsi="Symbol"/>
        <w:sz w:val="18"/>
      </w:rPr>
    </w:lvl>
  </w:abstractNum>
  <w:abstractNum w:abstractNumId="1">
    <w:nsid w:val="22AD0289"/>
    <w:multiLevelType w:val="hybridMultilevel"/>
    <w:tmpl w:val="7B84E0C6"/>
    <w:lvl w:ilvl="0" w:tplc="0410000F">
      <w:start w:val="1"/>
      <w:numFmt w:val="decimal"/>
      <w:pStyle w:val="Titolo1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20"/>
  <w:displayHorizontalDrawingGridEvery w:val="2"/>
  <w:characterSpacingControl w:val="doNotCompress"/>
  <w:compat/>
  <w:rsids>
    <w:rsidRoot w:val="00684B11"/>
    <w:rsid w:val="000550BF"/>
    <w:rsid w:val="001710FD"/>
    <w:rsid w:val="002D323E"/>
    <w:rsid w:val="0038663F"/>
    <w:rsid w:val="003E62C7"/>
    <w:rsid w:val="004151EE"/>
    <w:rsid w:val="00426D5A"/>
    <w:rsid w:val="004D6243"/>
    <w:rsid w:val="00600044"/>
    <w:rsid w:val="00645EEA"/>
    <w:rsid w:val="00684B11"/>
    <w:rsid w:val="0070585A"/>
    <w:rsid w:val="007911A5"/>
    <w:rsid w:val="007E0D27"/>
    <w:rsid w:val="00801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84B11"/>
    <w:pPr>
      <w:suppressAutoHyphens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684B11"/>
    <w:pPr>
      <w:keepNext/>
      <w:numPr>
        <w:numId w:val="2"/>
      </w:numPr>
      <w:jc w:val="center"/>
      <w:outlineLvl w:val="0"/>
    </w:pPr>
    <w:rPr>
      <w:rFonts w:ascii="Bookman Old Style" w:hAnsi="Bookman Old Style"/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684B11"/>
    <w:rPr>
      <w:rFonts w:ascii="Bookman Old Style" w:eastAsia="Times New Roman" w:hAnsi="Bookman Old Style" w:cs="Times New Roman"/>
      <w:b/>
      <w:sz w:val="24"/>
      <w:szCs w:val="20"/>
      <w:lang w:eastAsia="it-IT"/>
    </w:rPr>
  </w:style>
  <w:style w:type="character" w:styleId="Collegamentoipertestuale">
    <w:name w:val="Hyperlink"/>
    <w:semiHidden/>
    <w:unhideWhenUsed/>
    <w:rsid w:val="00684B11"/>
    <w:rPr>
      <w:color w:val="000080"/>
      <w:u w:val="single"/>
    </w:rPr>
  </w:style>
  <w:style w:type="paragraph" w:styleId="Rientrocorpodeltesto">
    <w:name w:val="Body Text Indent"/>
    <w:basedOn w:val="Normale"/>
    <w:link w:val="RientrocorpodeltestoCarattere"/>
    <w:semiHidden/>
    <w:unhideWhenUsed/>
    <w:rsid w:val="00684B11"/>
    <w:pPr>
      <w:ind w:firstLine="708"/>
      <w:jc w:val="both"/>
    </w:pPr>
    <w:rPr>
      <w:rFonts w:ascii="Arial" w:hAnsi="Arial"/>
      <w:sz w:val="22"/>
    </w:r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684B11"/>
    <w:rPr>
      <w:rFonts w:ascii="Arial" w:eastAsia="Times New Roman" w:hAnsi="Arial" w:cs="Times New Roman"/>
      <w:szCs w:val="20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47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ervizisociali@comune.pontinia.lt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Servizi Sociali2</dc:creator>
  <cp:keywords/>
  <dc:description/>
  <cp:lastModifiedBy>Servizi Sociali2</cp:lastModifiedBy>
  <cp:revision>5</cp:revision>
  <cp:lastPrinted>2015-03-30T10:58:00Z</cp:lastPrinted>
  <dcterms:created xsi:type="dcterms:W3CDTF">2015-03-23T11:40:00Z</dcterms:created>
  <dcterms:modified xsi:type="dcterms:W3CDTF">2015-03-30T11:21:00Z</dcterms:modified>
</cp:coreProperties>
</file>