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67" w:rsidRDefault="005D5896" w:rsidP="002D0F67">
      <w:pPr>
        <w:snapToGrid w:val="0"/>
        <w:jc w:val="center"/>
        <w:rPr>
          <w:rFonts w:ascii="Book Antiqua" w:hAnsi="Book Antiqua"/>
          <w:b/>
          <w:sz w:val="44"/>
        </w:rPr>
      </w:pPr>
      <w:r w:rsidRPr="005D589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1pt;margin-top:0;width:60.8pt;height:61.85pt;z-index:251658240;mso-wrap-distance-left:9.05pt;mso-wrap-distance-right:9.05pt" filled="t">
            <v:fill color2="black"/>
            <v:imagedata r:id="rId7" o:title=""/>
            <w10:wrap type="square"/>
          </v:shape>
          <o:OLEObject Type="Embed" ProgID="Word.Picture.8" ShapeID="_x0000_s1026" DrawAspect="Content" ObjectID="_1520835927" r:id="rId8"/>
        </w:pict>
      </w:r>
      <w:r w:rsidR="002D0F67">
        <w:rPr>
          <w:rFonts w:ascii="Book Antiqua" w:hAnsi="Book Antiqua"/>
          <w:b/>
          <w:sz w:val="44"/>
        </w:rPr>
        <w:t xml:space="preserve">COMUNE  </w:t>
      </w:r>
      <w:proofErr w:type="spellStart"/>
      <w:r w:rsidR="002D0F67">
        <w:rPr>
          <w:rFonts w:ascii="Book Antiqua" w:hAnsi="Book Antiqua"/>
          <w:b/>
          <w:sz w:val="44"/>
        </w:rPr>
        <w:t>DI</w:t>
      </w:r>
      <w:proofErr w:type="spellEnd"/>
      <w:r w:rsidR="002D0F67">
        <w:rPr>
          <w:rFonts w:ascii="Book Antiqua" w:hAnsi="Book Antiqua"/>
          <w:b/>
          <w:sz w:val="44"/>
        </w:rPr>
        <w:t xml:space="preserve">  PONTINIA</w:t>
      </w:r>
    </w:p>
    <w:p w:rsidR="002D0F67" w:rsidRDefault="002D0F67" w:rsidP="002D0F67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PROVINCIA  </w:t>
      </w:r>
      <w:proofErr w:type="spellStart"/>
      <w:r>
        <w:rPr>
          <w:rFonts w:ascii="Book Antiqua" w:hAnsi="Book Antiqua"/>
          <w:b/>
        </w:rPr>
        <w:t>DI</w:t>
      </w:r>
      <w:proofErr w:type="spellEnd"/>
      <w:r>
        <w:rPr>
          <w:rFonts w:ascii="Book Antiqua" w:hAnsi="Book Antiqua"/>
          <w:b/>
        </w:rPr>
        <w:t xml:space="preserve">  LATINA</w:t>
      </w:r>
    </w:p>
    <w:p w:rsidR="002D0F67" w:rsidRDefault="002D0F67" w:rsidP="002D0F67">
      <w:pPr>
        <w:jc w:val="center"/>
        <w:rPr>
          <w:rFonts w:ascii="Book Antiqua" w:hAnsi="Book Antiqua"/>
          <w:b/>
          <w:sz w:val="16"/>
        </w:rPr>
      </w:pPr>
      <w:r>
        <w:rPr>
          <w:rFonts w:ascii="Book Antiqua" w:hAnsi="Book Antiqua"/>
          <w:b/>
          <w:sz w:val="16"/>
        </w:rPr>
        <w:t>04014 - Piazza Indipendenza, 1 - P.I.: 00321860595</w:t>
      </w:r>
    </w:p>
    <w:p w:rsidR="002D0F67" w:rsidRDefault="002D0F67" w:rsidP="002D0F67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SETTORE  SERVIZI  ALLA  PERSONA</w:t>
      </w:r>
    </w:p>
    <w:p w:rsidR="002D0F67" w:rsidRDefault="002D0F67" w:rsidP="002D0F67">
      <w:pPr>
        <w:ind w:firstLine="708"/>
        <w:jc w:val="center"/>
        <w:rPr>
          <w:rFonts w:ascii="Book Antiqua" w:hAnsi="Book Antiqua"/>
          <w:sz w:val="16"/>
          <w:u w:val="single"/>
        </w:rPr>
      </w:pPr>
      <w:r>
        <w:rPr>
          <w:rFonts w:ascii="Book Antiqua" w:hAnsi="Book Antiqua"/>
          <w:b/>
          <w:sz w:val="16"/>
        </w:rPr>
        <w:t xml:space="preserve">e-mail: </w:t>
      </w:r>
      <w:hyperlink r:id="rId9" w:history="1">
        <w:r>
          <w:rPr>
            <w:rStyle w:val="Collegamentoipertestuale"/>
            <w:rFonts w:ascii="Book Antiqua" w:hAnsi="Book Antiqua"/>
          </w:rPr>
          <w:t>servizisociali@comune.pontinia.lt.it</w:t>
        </w:r>
      </w:hyperlink>
    </w:p>
    <w:p w:rsidR="002D0F67" w:rsidRPr="00947B29" w:rsidRDefault="002D0F67" w:rsidP="002D0F67">
      <w:pPr>
        <w:ind w:firstLine="708"/>
        <w:jc w:val="center"/>
        <w:rPr>
          <w:rFonts w:ascii="Book Antiqua" w:hAnsi="Book Antiqua"/>
          <w:sz w:val="16"/>
          <w:u w:val="single"/>
        </w:rPr>
      </w:pPr>
      <w:r>
        <w:rPr>
          <w:rFonts w:ascii="Book Antiqua" w:hAnsi="Book Antiqua"/>
          <w:sz w:val="16"/>
          <w:u w:val="single"/>
        </w:rPr>
        <w:t>tel. 0773/841503-01; fax.07737841505</w:t>
      </w:r>
    </w:p>
    <w:p w:rsidR="002D0F67" w:rsidRDefault="002D0F67" w:rsidP="002D0F67">
      <w:pPr>
        <w:jc w:val="center"/>
      </w:pPr>
    </w:p>
    <w:p w:rsidR="002D0F67" w:rsidRDefault="002D0F67" w:rsidP="002D0F67">
      <w:pPr>
        <w:jc w:val="center"/>
      </w:pPr>
    </w:p>
    <w:p w:rsidR="002D0F67" w:rsidRPr="00A33EEE" w:rsidRDefault="002D0F67" w:rsidP="002D0F67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33EEE">
        <w:rPr>
          <w:rFonts w:ascii="Times New Roman" w:hAnsi="Times New Roman"/>
          <w:b/>
          <w:sz w:val="36"/>
          <w:szCs w:val="36"/>
          <w:u w:val="single"/>
        </w:rPr>
        <w:t>AGEVOLAZIONI TARIFFARIE SUL TRASPORTO PUBBLICO LOCALE 2016</w:t>
      </w:r>
    </w:p>
    <w:p w:rsidR="002D0F67" w:rsidRDefault="002D0F67" w:rsidP="002D0F6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AVVISO</w:t>
      </w:r>
    </w:p>
    <w:p w:rsidR="00A33EEE" w:rsidRDefault="00A33EEE" w:rsidP="00A33EEE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2D0F67" w:rsidRPr="00A33EEE" w:rsidRDefault="002D0F67" w:rsidP="00A33EEE">
      <w:pPr>
        <w:spacing w:line="276" w:lineRule="auto"/>
        <w:jc w:val="both"/>
        <w:rPr>
          <w:rFonts w:ascii="Times New Roman" w:hAnsi="Times New Roman"/>
          <w:szCs w:val="24"/>
        </w:rPr>
      </w:pPr>
      <w:r w:rsidRPr="00A33EEE">
        <w:rPr>
          <w:rFonts w:ascii="Times New Roman" w:hAnsi="Times New Roman"/>
          <w:szCs w:val="24"/>
        </w:rPr>
        <w:t xml:space="preserve">Si informa che a decorrere dal 30 marzo p.v. sarà consentito agli utenti l’accesso al sistema informatico </w:t>
      </w:r>
      <w:hyperlink r:id="rId10" w:history="1">
        <w:r w:rsidRPr="00A33EEE">
          <w:rPr>
            <w:rStyle w:val="Collegamentoipertestuale"/>
            <w:rFonts w:ascii="Times New Roman" w:hAnsi="Times New Roman"/>
            <w:szCs w:val="24"/>
          </w:rPr>
          <w:t>www.regione.lazio.it/agevolazionitariffarietpl</w:t>
        </w:r>
      </w:hyperlink>
      <w:r w:rsidRPr="00A33EEE">
        <w:rPr>
          <w:rFonts w:ascii="Times New Roman" w:hAnsi="Times New Roman"/>
          <w:szCs w:val="24"/>
        </w:rPr>
        <w:t xml:space="preserve"> per la compilazione delle istanze, previa verifica dei requisiti. </w:t>
      </w:r>
    </w:p>
    <w:p w:rsidR="002D0F67" w:rsidRPr="00A33EEE" w:rsidRDefault="002D0F67" w:rsidP="00A33EEE">
      <w:p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L’agevolazione tariffaria è a vantaggio di tutti gli utenti residenti nel territori</w:t>
      </w:r>
      <w:r w:rsidR="005276B9" w:rsidRPr="00A33EEE">
        <w:rPr>
          <w:rFonts w:ascii="Times New Roman" w:hAnsi="Times New Roman"/>
          <w:b/>
          <w:szCs w:val="24"/>
          <w:u w:val="single"/>
        </w:rPr>
        <w:t>o della Regione Lazio che abbian</w:t>
      </w:r>
      <w:r w:rsidRPr="00A33EEE">
        <w:rPr>
          <w:rFonts w:ascii="Times New Roman" w:hAnsi="Times New Roman"/>
          <w:b/>
          <w:szCs w:val="24"/>
          <w:u w:val="single"/>
        </w:rPr>
        <w:t>o un reddito ISEE non superiore a € 25.000, che potranno usufruire di un’agevolazione sui servizi di trasporto pubblico del 30% del costo dell’abbonamento annuale, maggiorata di un ulteriore 20% nei confronti di coloro che si trovino in una delle seguenti condizioni: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Reddito ISEE inferiore a € 15.000;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Minore orfano di uno o entrambi i genitori;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Mutilati e invalidi di guerra;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Disabile, ovvero la presenza nel nucleo familiare di un disabile definito ai sensi e per gli effetti della legge 104/92;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Nucleo monoparentale con almeno un figlio a carico;</w:t>
      </w:r>
    </w:p>
    <w:p w:rsidR="002D0F67" w:rsidRPr="00A33EEE" w:rsidRDefault="002D0F67" w:rsidP="00A33EE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Cs w:val="24"/>
          <w:u w:val="single"/>
        </w:rPr>
      </w:pPr>
      <w:r w:rsidRPr="00A33EEE">
        <w:rPr>
          <w:rFonts w:ascii="Times New Roman" w:hAnsi="Times New Roman"/>
          <w:b/>
          <w:szCs w:val="24"/>
          <w:u w:val="single"/>
        </w:rPr>
        <w:t>Nucleo familiare con almeno 4 figli a carico.</w:t>
      </w:r>
    </w:p>
    <w:p w:rsidR="002D0F67" w:rsidRPr="00A33EEE" w:rsidRDefault="002D0F67" w:rsidP="00A33EEE">
      <w:pPr>
        <w:spacing w:line="276" w:lineRule="auto"/>
        <w:jc w:val="both"/>
        <w:rPr>
          <w:rFonts w:ascii="Times New Roman" w:hAnsi="Times New Roman"/>
          <w:szCs w:val="24"/>
        </w:rPr>
      </w:pPr>
    </w:p>
    <w:p w:rsidR="002D0F67" w:rsidRPr="00A33EEE" w:rsidRDefault="002D0F67" w:rsidP="00A33EEE">
      <w:pPr>
        <w:spacing w:line="276" w:lineRule="auto"/>
        <w:jc w:val="both"/>
        <w:rPr>
          <w:rFonts w:ascii="Times New Roman" w:hAnsi="Times New Roman"/>
          <w:b/>
          <w:szCs w:val="24"/>
        </w:rPr>
      </w:pPr>
      <w:r w:rsidRPr="00A33EEE">
        <w:rPr>
          <w:rFonts w:ascii="Times New Roman" w:hAnsi="Times New Roman"/>
          <w:b/>
          <w:szCs w:val="24"/>
        </w:rPr>
        <w:t>Inoltre, sarà possibile elevare la misura di detta agevolazione per l’acquisto di più abbonamenti nello stesso nucleo familiare di cui al reddito ISEE, secondo quanto indicato di seguito:</w:t>
      </w:r>
    </w:p>
    <w:p w:rsidR="002D0F67" w:rsidRPr="00A33EEE" w:rsidRDefault="002D0F67" w:rsidP="00A33EEE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A33EEE">
        <w:rPr>
          <w:rFonts w:ascii="Times New Roman" w:hAnsi="Times New Roman"/>
          <w:b/>
          <w:szCs w:val="24"/>
        </w:rPr>
        <w:t>Del 10% per l’acquisto del secondo abbonamento;</w:t>
      </w:r>
    </w:p>
    <w:p w:rsidR="002D0F67" w:rsidRPr="00A33EEE" w:rsidRDefault="002D0F67" w:rsidP="00A33EEE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A33EEE">
        <w:rPr>
          <w:rFonts w:ascii="Times New Roman" w:hAnsi="Times New Roman"/>
          <w:b/>
          <w:szCs w:val="24"/>
        </w:rPr>
        <w:t>Del 20% per l’acquisto del terzo abbonamento;</w:t>
      </w:r>
    </w:p>
    <w:p w:rsidR="002D0F67" w:rsidRPr="00A33EEE" w:rsidRDefault="002D0F67" w:rsidP="00A33EEE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A33EEE">
        <w:rPr>
          <w:rFonts w:ascii="Times New Roman" w:hAnsi="Times New Roman"/>
          <w:b/>
          <w:szCs w:val="24"/>
        </w:rPr>
        <w:t>Del 30% per l’acquisto del quarto abbonamento e dei successivi.</w:t>
      </w:r>
    </w:p>
    <w:p w:rsidR="00A33EEE" w:rsidRDefault="00A33EEE" w:rsidP="00A33EEE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2D0F67" w:rsidRPr="008B69C8" w:rsidRDefault="002D0F67" w:rsidP="00A33EEE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B69C8">
        <w:rPr>
          <w:rFonts w:ascii="Times New Roman" w:hAnsi="Times New Roman"/>
          <w:sz w:val="22"/>
          <w:szCs w:val="22"/>
        </w:rPr>
        <w:t xml:space="preserve">GLI UTENTI INTERESSATI POTRANNO RIVOLGERSI ALLO SPORTELLO </w:t>
      </w:r>
      <w:proofErr w:type="spellStart"/>
      <w:r w:rsidRPr="008B69C8">
        <w:rPr>
          <w:rFonts w:ascii="Times New Roman" w:hAnsi="Times New Roman"/>
          <w:sz w:val="22"/>
          <w:szCs w:val="22"/>
        </w:rPr>
        <w:t>DI</w:t>
      </w:r>
      <w:proofErr w:type="spellEnd"/>
      <w:r w:rsidRPr="008B69C8">
        <w:rPr>
          <w:rFonts w:ascii="Times New Roman" w:hAnsi="Times New Roman"/>
          <w:sz w:val="22"/>
          <w:szCs w:val="22"/>
        </w:rPr>
        <w:t xml:space="preserve"> SEGRETARIATO SOCIALE PRESSO IL COMUNE </w:t>
      </w:r>
      <w:proofErr w:type="spellStart"/>
      <w:r w:rsidRPr="008B69C8">
        <w:rPr>
          <w:rFonts w:ascii="Times New Roman" w:hAnsi="Times New Roman"/>
          <w:sz w:val="22"/>
          <w:szCs w:val="22"/>
        </w:rPr>
        <w:t>DI</w:t>
      </w:r>
      <w:proofErr w:type="spellEnd"/>
      <w:r w:rsidRPr="008B69C8">
        <w:rPr>
          <w:rFonts w:ascii="Times New Roman" w:hAnsi="Times New Roman"/>
          <w:sz w:val="22"/>
          <w:szCs w:val="22"/>
        </w:rPr>
        <w:t xml:space="preserve"> PONTINIA, VIA CAVOUR, 20 IL LUNEDI’, MERCOLEDI’ E GIOVEDI’ DALLE ORE 9,30 ALLE ORE 12 O TELEFONDANDO AL NUMERO 0773/841501 PER APPUNTAMENTI IN ALTRI GIORNI.</w:t>
      </w:r>
    </w:p>
    <w:p w:rsidR="002D0F67" w:rsidRDefault="002D0F67" w:rsidP="00A33EEE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2D0F67" w:rsidRPr="00723D1B" w:rsidRDefault="002D0F67" w:rsidP="00A33EEE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723D1B">
        <w:rPr>
          <w:rFonts w:ascii="Times New Roman" w:hAnsi="Times New Roman"/>
          <w:sz w:val="22"/>
          <w:szCs w:val="22"/>
        </w:rPr>
        <w:t>Il Responsabile</w:t>
      </w:r>
    </w:p>
    <w:p w:rsidR="002D0F67" w:rsidRPr="00723D1B" w:rsidRDefault="002D0F67" w:rsidP="00A33EEE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723D1B">
        <w:rPr>
          <w:rFonts w:ascii="Times New Roman" w:hAnsi="Times New Roman"/>
          <w:sz w:val="22"/>
          <w:szCs w:val="22"/>
        </w:rPr>
        <w:t>II Settore Servizi alla Persona</w:t>
      </w:r>
    </w:p>
    <w:p w:rsidR="001122DD" w:rsidRPr="00A33EEE" w:rsidRDefault="002D0F67" w:rsidP="00A33EEE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723D1B">
        <w:rPr>
          <w:rFonts w:ascii="Times New Roman" w:hAnsi="Times New Roman"/>
          <w:sz w:val="22"/>
          <w:szCs w:val="22"/>
        </w:rPr>
        <w:t>Rag. Carmela Pupo</w:t>
      </w:r>
    </w:p>
    <w:sectPr w:rsidR="001122DD" w:rsidRPr="00A33EEE" w:rsidSect="00FC37D4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EEE" w:rsidRDefault="00A33EEE" w:rsidP="00A33EEE">
      <w:r>
        <w:separator/>
      </w:r>
    </w:p>
  </w:endnote>
  <w:endnote w:type="continuationSeparator" w:id="0">
    <w:p w:rsidR="00A33EEE" w:rsidRDefault="00A33EEE" w:rsidP="00A33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EEE" w:rsidRPr="00A33EEE" w:rsidRDefault="00A33EEE">
    <w:pPr>
      <w:pStyle w:val="Pidipagina"/>
      <w:rPr>
        <w:sz w:val="18"/>
        <w:szCs w:val="18"/>
      </w:rPr>
    </w:pPr>
    <w:proofErr w:type="spellStart"/>
    <w:r>
      <w:rPr>
        <w:sz w:val="18"/>
        <w:szCs w:val="18"/>
      </w:rPr>
      <w:t>Pb</w:t>
    </w:r>
    <w:proofErr w:type="spellEnd"/>
    <w:r>
      <w:rPr>
        <w:sz w:val="18"/>
        <w:szCs w:val="18"/>
      </w:rPr>
      <w:t>/</w:t>
    </w:r>
    <w:proofErr w:type="spellStart"/>
    <w:r>
      <w:rPr>
        <w:sz w:val="18"/>
        <w:szCs w:val="18"/>
      </w:rPr>
      <w:t>Cp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EEE" w:rsidRDefault="00A33EEE" w:rsidP="00A33EEE">
      <w:r>
        <w:separator/>
      </w:r>
    </w:p>
  </w:footnote>
  <w:footnote w:type="continuationSeparator" w:id="0">
    <w:p w:rsidR="00A33EEE" w:rsidRDefault="00A33EEE" w:rsidP="00A33E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55C21"/>
    <w:multiLevelType w:val="hybridMultilevel"/>
    <w:tmpl w:val="74C62D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57A1F"/>
    <w:multiLevelType w:val="hybridMultilevel"/>
    <w:tmpl w:val="98E4F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F67"/>
    <w:rsid w:val="001122DD"/>
    <w:rsid w:val="002D0F67"/>
    <w:rsid w:val="005276B9"/>
    <w:rsid w:val="005D5896"/>
    <w:rsid w:val="00A33EEE"/>
    <w:rsid w:val="00CA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0F67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2D0F67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2D0F6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A33E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33EEE"/>
    <w:rPr>
      <w:rFonts w:ascii="Courier New" w:eastAsia="Times New Roman" w:hAnsi="Courier New" w:cs="Times New Roman"/>
      <w:sz w:val="24"/>
      <w:szCs w:val="2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A33E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33EEE"/>
    <w:rPr>
      <w:rFonts w:ascii="Courier New" w:eastAsia="Times New Roman" w:hAnsi="Courier New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regione.lazio.it/agevolazionitariffariet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zisociali@comune.pontinia.l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300</Words>
  <Characters>1710</Characters>
  <Application>Microsoft Office Word</Application>
  <DocSecurity>0</DocSecurity>
  <Lines>14</Lines>
  <Paragraphs>4</Paragraphs>
  <ScaleCrop>false</ScaleCrop>
  <Company>Administrator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daniela.battaglini</dc:creator>
  <cp:lastModifiedBy>daniela.battaglini</cp:lastModifiedBy>
  <cp:revision>3</cp:revision>
  <dcterms:created xsi:type="dcterms:W3CDTF">2016-03-30T06:37:00Z</dcterms:created>
  <dcterms:modified xsi:type="dcterms:W3CDTF">2016-03-30T07:39:00Z</dcterms:modified>
</cp:coreProperties>
</file>