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0" w:rsidRDefault="00554B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4B00" w:rsidRDefault="00554B0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ALLEGATO  “B” 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DICHIARAZIONE SOSTITUTIVA E ISTANZA DI PARTECIPAZIONE ALL’AVVISO PUBBLICO PER L’AFFIDAMENTO DELLA GESTIONE DELL’OFFICINA DELL’ARTE E DEI MESTIERI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E77B4">
        <w:rPr>
          <w:rFonts w:ascii="Arial" w:hAnsi="Arial" w:cs="Arial"/>
          <w:b/>
          <w:bCs/>
          <w:sz w:val="22"/>
          <w:szCs w:val="22"/>
        </w:rPr>
        <w:t>PONTINIA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4B00" w:rsidRDefault="00554B0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Spett. le </w:t>
      </w:r>
      <w:r>
        <w:rPr>
          <w:rFonts w:ascii="Arial" w:hAnsi="Arial" w:cs="Arial"/>
          <w:b/>
          <w:bCs/>
          <w:sz w:val="22"/>
          <w:szCs w:val="22"/>
        </w:rPr>
        <w:t xml:space="preserve">Comune di </w:t>
      </w:r>
    </w:p>
    <w:p w:rsidR="00554B00" w:rsidRDefault="00554B00">
      <w:pPr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Avviso pubblico per l’affidamento della gestione dell’Officina dell’Arte e dei Mestieri nel Comune di </w:t>
      </w:r>
      <w:r w:rsidR="00FE77B4">
        <w:rPr>
          <w:rFonts w:ascii="Arial" w:hAnsi="Arial" w:cs="Arial"/>
          <w:b/>
          <w:bCs/>
        </w:rPr>
        <w:t>Pontinia</w:t>
      </w:r>
      <w:r>
        <w:rPr>
          <w:rFonts w:ascii="Arial" w:hAnsi="Arial" w:cs="Arial"/>
          <w:b/>
          <w:bCs/>
        </w:rPr>
        <w:t xml:space="preserve">, con procedura Aperta, ai sensi dell’art. 60 D. </w:t>
      </w:r>
      <w:proofErr w:type="spellStart"/>
      <w:r>
        <w:rPr>
          <w:rFonts w:ascii="Arial" w:hAnsi="Arial" w:cs="Arial"/>
          <w:b/>
          <w:bCs/>
        </w:rPr>
        <w:t>Lgs.vo</w:t>
      </w:r>
      <w:proofErr w:type="spellEnd"/>
      <w:r>
        <w:rPr>
          <w:rFonts w:ascii="Arial" w:hAnsi="Arial" w:cs="Arial"/>
          <w:b/>
          <w:bCs/>
        </w:rPr>
        <w:t xml:space="preserve"> n. 50/2016,</w:t>
      </w:r>
    </w:p>
    <w:p w:rsidR="00554B00" w:rsidRDefault="00554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______________________________________________ (_____) il __________________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______________________________________ in Via 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Legale Rappresentante/Capogruppo della 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in* ____________ Via/Piazza*___________________________________n. * 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P.I. *________________C.F. *________________ tel. *______/_________ fax*____/__________,   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__________________________________ pec ___________________________________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(scrivere in maniera leggibile ed in stampatello) </w:t>
      </w:r>
    </w:p>
    <w:p w:rsidR="00554B00" w:rsidRDefault="00554B00">
      <w:pPr>
        <w:jc w:val="both"/>
        <w:rPr>
          <w:rFonts w:ascii="Arial" w:hAnsi="Arial" w:cs="Arial"/>
          <w:sz w:val="16"/>
          <w:szCs w:val="16"/>
        </w:rPr>
      </w:pPr>
    </w:p>
    <w:p w:rsidR="00554B00" w:rsidRDefault="00554B00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(in caso di gruppo di associazioni ancora da costituire inserire i dati dell’Associazione capofila)</w:t>
      </w:r>
    </w:p>
    <w:p w:rsidR="00554B00" w:rsidRDefault="00554B00">
      <w:pPr>
        <w:jc w:val="both"/>
        <w:rPr>
          <w:rFonts w:ascii="Arial" w:hAnsi="Arial" w:cs="Arial"/>
          <w:sz w:val="16"/>
          <w:szCs w:val="16"/>
        </w:rPr>
      </w:pPr>
    </w:p>
    <w:p w:rsidR="00554B00" w:rsidRPr="005E5A4B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 e 47 del D.P.R. 28 DICEMBRE 2000, N. 445 e successive modifiche ed integrazioni, consapevole del fatto che, in caso di dichiarazione mendace,verranno applicate nei suoi riguardi, ai sensi del successivo art. 76 del medesimo decreto, le sanzioni previste dal </w:t>
      </w:r>
      <w:r w:rsidRPr="005E5A4B">
        <w:rPr>
          <w:rFonts w:ascii="Arial" w:hAnsi="Arial" w:cs="Arial"/>
          <w:sz w:val="22"/>
          <w:szCs w:val="22"/>
        </w:rPr>
        <w:t>Codice Penale e dalle Leggi Speciali in materia di falsità negli Atti</w:t>
      </w:r>
      <w:r w:rsidR="002A2224" w:rsidRPr="005E5A4B">
        <w:rPr>
          <w:rFonts w:ascii="Arial" w:hAnsi="Arial" w:cs="Arial"/>
          <w:sz w:val="22"/>
          <w:szCs w:val="22"/>
        </w:rPr>
        <w:t>.</w:t>
      </w:r>
    </w:p>
    <w:p w:rsidR="002A2224" w:rsidRDefault="002A222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4B00" w:rsidRDefault="00554B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554B00" w:rsidRDefault="00554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ammesso a partecipare all’Avviso Pubblico</w:t>
      </w:r>
      <w:r w:rsidR="00E015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l’affidamento in gestione dell’Officina dell’Arte e dei Mestieri, come: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Gruppo di Associazioni costituite con Atto Pubblico: </w:t>
      </w:r>
    </w:p>
    <w:p w:rsidR="00554B00" w:rsidRDefault="00554B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(Riportare l’elenco aggiornato dei soggetti in partnership)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Gruppo di Associazioni costituite con Scrittura Privata registrata: </w:t>
      </w:r>
    </w:p>
    <w:p w:rsidR="00554B00" w:rsidRDefault="00554B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iCs/>
          <w:sz w:val="22"/>
          <w:szCs w:val="22"/>
        </w:rPr>
        <w:t xml:space="preserve"> (Riportare l’elenco aggiornato dei soggetti in partnership) </w:t>
      </w:r>
    </w:p>
    <w:p w:rsidR="00554B00" w:rsidRDefault="00554B0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  Gruppo di Associazioni da costituire: </w:t>
      </w:r>
    </w:p>
    <w:p w:rsidR="00554B00" w:rsidRDefault="00554B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iCs/>
          <w:sz w:val="22"/>
          <w:szCs w:val="22"/>
        </w:rPr>
        <w:t xml:space="preserve"> (Riportare l’elenco aggiornato dei soggetti che hanno la volontà di costituirsi in partnership) </w:t>
      </w:r>
    </w:p>
    <w:p w:rsidR="00554B00" w:rsidRDefault="00554B0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center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 I C H I A R A</w:t>
      </w:r>
    </w:p>
    <w:p w:rsidR="00554B00" w:rsidRDefault="00554B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4B00" w:rsidRDefault="00554B00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che le Associazioni costituite o costituende in ATS sono composte</w:t>
      </w:r>
      <w:r w:rsidR="00E01529">
        <w:rPr>
          <w:rFonts w:ascii="Arial" w:hAnsi="Arial" w:cs="Arial"/>
          <w:sz w:val="22"/>
          <w:szCs w:val="22"/>
        </w:rPr>
        <w:t xml:space="preserve"> ciascuna </w:t>
      </w:r>
      <w:r>
        <w:rPr>
          <w:rFonts w:ascii="Arial" w:hAnsi="Arial" w:cs="Arial"/>
          <w:sz w:val="22"/>
          <w:szCs w:val="22"/>
        </w:rPr>
        <w:t xml:space="preserve"> per almeno il 51% da soci </w:t>
      </w:r>
      <w:r w:rsidR="00E01529">
        <w:rPr>
          <w:rFonts w:ascii="Arial" w:hAnsi="Arial" w:cs="Arial"/>
          <w:sz w:val="22"/>
          <w:szCs w:val="22"/>
        </w:rPr>
        <w:t xml:space="preserve">e dei componenti degli organi statutari </w:t>
      </w:r>
      <w:r>
        <w:rPr>
          <w:rFonts w:ascii="Arial" w:hAnsi="Arial" w:cs="Arial"/>
          <w:sz w:val="22"/>
          <w:szCs w:val="22"/>
        </w:rPr>
        <w:t xml:space="preserve">che non superano i 35 anni di età, così </w:t>
      </w:r>
      <w:r w:rsidR="00E01529">
        <w:rPr>
          <w:rFonts w:ascii="Arial" w:hAnsi="Arial" w:cs="Arial"/>
          <w:sz w:val="22"/>
          <w:szCs w:val="22"/>
        </w:rPr>
        <w:t>come desumibile dal libro soci e dallo statuto;</w:t>
      </w:r>
    </w:p>
    <w:p w:rsidR="00554B00" w:rsidRDefault="00554B00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che le Associazioni costituite o costituende in ATS svolgono attività continuativa e preminente in uno o più dei seguenti campi: promozione culturale, produzioni musicali, produzioni video e multimediali, teatro, musica; </w:t>
      </w:r>
    </w:p>
    <w:p w:rsidR="00554B00" w:rsidRDefault="00554B00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che  la costituzione dell’Associazione Temporanea di scopo tra le associazioni, facenti parte della partnership e con le caratteristiche di cui ai punti precedenti, sarà realizzata mediante atto pubblico o scrittura privata registrata; </w:t>
      </w:r>
    </w:p>
    <w:p w:rsidR="00554B00" w:rsidRDefault="00554B00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l’inesistenza di </w:t>
      </w:r>
      <w:r>
        <w:rPr>
          <w:rFonts w:ascii="Arial" w:hAnsi="Arial" w:cs="Arial"/>
          <w:color w:val="202020"/>
          <w:spacing w:val="-1"/>
          <w:sz w:val="22"/>
          <w:szCs w:val="22"/>
        </w:rPr>
        <w:t xml:space="preserve">condanne, con sentenze passate in giudicato, </w:t>
      </w:r>
      <w:r>
        <w:rPr>
          <w:rFonts w:ascii="Arial" w:hAnsi="Arial" w:cs="Arial"/>
          <w:color w:val="202020"/>
          <w:spacing w:val="8"/>
          <w:sz w:val="22"/>
          <w:szCs w:val="22"/>
        </w:rPr>
        <w:t xml:space="preserve">per un reato che incida gravemente sulla moralità professionale dei legali 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rappresentanti </w:t>
      </w:r>
      <w:r>
        <w:rPr>
          <w:rFonts w:ascii="Arial" w:hAnsi="Arial" w:cs="Arial"/>
          <w:color w:val="202020"/>
          <w:spacing w:val="8"/>
          <w:sz w:val="22"/>
          <w:szCs w:val="22"/>
        </w:rPr>
        <w:t>delle associazioni partecipanti</w:t>
      </w:r>
      <w:r w:rsidR="00E01529">
        <w:rPr>
          <w:rFonts w:ascii="Arial" w:hAnsi="Arial" w:cs="Arial"/>
          <w:spacing w:val="-6"/>
          <w:sz w:val="22"/>
          <w:szCs w:val="22"/>
        </w:rPr>
        <w:t xml:space="preserve"> </w:t>
      </w:r>
      <w:r w:rsidR="00E01529">
        <w:rPr>
          <w:rFonts w:ascii="Arial" w:hAnsi="Arial" w:cs="Arial"/>
          <w:sz w:val="22"/>
          <w:szCs w:val="22"/>
        </w:rPr>
        <w:t>e dei componenti degli organi statutari</w:t>
      </w:r>
    </w:p>
    <w:p w:rsidR="00554B00" w:rsidRDefault="00554B00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di accettare, senza esclusione, condizione o riserva alcuna, tutte le norme e le disposizioni contenute nell’Avviso Pubblico; </w:t>
      </w:r>
    </w:p>
    <w:p w:rsidR="00554B00" w:rsidRDefault="00554B00">
      <w:pPr>
        <w:suppressAutoHyphens/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di avere piena cognizione della natura dell’affidamento in gestione;</w:t>
      </w:r>
    </w:p>
    <w:p w:rsidR="00554B00" w:rsidRPr="005E5A4B" w:rsidRDefault="00554B00">
      <w:pPr>
        <w:suppressAutoHyphens/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di impegnarsi ad attuare la gestione </w:t>
      </w:r>
      <w:r w:rsidRPr="005E5A4B">
        <w:rPr>
          <w:rFonts w:ascii="Arial" w:hAnsi="Arial" w:cs="Arial"/>
          <w:sz w:val="22"/>
          <w:szCs w:val="22"/>
        </w:rPr>
        <w:t xml:space="preserve">conformemente a tutti i patti, modalità e condizioni di cui agli stessi atti di </w:t>
      </w:r>
      <w:r w:rsidR="00E01529" w:rsidRPr="005E5A4B">
        <w:rPr>
          <w:rFonts w:ascii="Arial" w:hAnsi="Arial" w:cs="Arial"/>
          <w:sz w:val="22"/>
          <w:szCs w:val="22"/>
        </w:rPr>
        <w:t>affidamento</w:t>
      </w:r>
      <w:r w:rsidRPr="005E5A4B">
        <w:rPr>
          <w:rFonts w:ascii="Arial" w:hAnsi="Arial" w:cs="Arial"/>
          <w:sz w:val="22"/>
          <w:szCs w:val="22"/>
        </w:rPr>
        <w:t>;</w:t>
      </w:r>
    </w:p>
    <w:p w:rsidR="00554B00" w:rsidRDefault="00554B00">
      <w:pPr>
        <w:suppressAutoHyphens/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di impegnarsi, in caso di aggiudicazione, a dare inizio alla gestione, a pena di decadenza, entro il termine stabilito dalla convenzione.</w:t>
      </w:r>
    </w:p>
    <w:p w:rsidR="00554B00" w:rsidRDefault="00554B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4B00" w:rsidRDefault="00554B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Informazioni ex D.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Lgs.vo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n. 196 del 30/06/2003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Pr="005E5A4B" w:rsidRDefault="00554B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informazioni fornite  saranno raccolte e trattate ai fini dell’affidamento in gestione e della eventuale stipula della convenzione. </w:t>
      </w:r>
      <w:r w:rsidRPr="005E5A4B">
        <w:rPr>
          <w:rFonts w:ascii="Arial" w:hAnsi="Arial" w:cs="Arial"/>
          <w:sz w:val="22"/>
          <w:szCs w:val="22"/>
        </w:rPr>
        <w:t>Tali informazioni saranno utilizzate nel rispetto delle disposizioni di leg</w:t>
      </w:r>
      <w:r w:rsidR="00E01529" w:rsidRPr="005E5A4B">
        <w:rPr>
          <w:rFonts w:ascii="Arial" w:hAnsi="Arial" w:cs="Arial"/>
          <w:sz w:val="22"/>
          <w:szCs w:val="22"/>
        </w:rPr>
        <w:t>ge e potranno essere comunicate soltanto per lo svolgimento delle funzioni istituzionali.</w:t>
      </w:r>
      <w:r w:rsidRPr="005E5A4B">
        <w:rPr>
          <w:rFonts w:ascii="Arial" w:hAnsi="Arial" w:cs="Arial"/>
          <w:sz w:val="22"/>
          <w:szCs w:val="22"/>
        </w:rPr>
        <w:t xml:space="preserve"> </w:t>
      </w:r>
    </w:p>
    <w:p w:rsidR="00554B00" w:rsidRPr="004E1C19" w:rsidRDefault="00554B0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______________________, lì __________________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dei Legali Rappresentanti di tutte le Associate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Capogruppo ________________________________________________________(timbro e firma)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Mandante __________________________________________________________(timbro e firma)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Mandante __________________________________________________________(timbro e firma)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Mandante __________________________________________________________(timbro e firma)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Mandante __________________________________________________________(timbro e firma)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N.B. </w:t>
      </w:r>
      <w:r>
        <w:rPr>
          <w:rFonts w:ascii="Arial" w:hAnsi="Arial" w:cs="Arial"/>
          <w:b/>
          <w:bCs/>
          <w:sz w:val="22"/>
          <w:szCs w:val="22"/>
        </w:rPr>
        <w:t>Tutti i firmatari, pena l’esclusione, dovranno allegare la fotocopia di un documento di identità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</w:p>
    <w:p w:rsidR="00554B00" w:rsidRDefault="0055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B00" w:rsidRDefault="00554B00">
      <w:pPr>
        <w:rPr>
          <w:rFonts w:ascii="Arial" w:hAnsi="Arial" w:cs="Arial"/>
          <w:sz w:val="22"/>
          <w:szCs w:val="22"/>
        </w:rPr>
      </w:pPr>
    </w:p>
    <w:sectPr w:rsidR="00554B00" w:rsidSect="00554B00">
      <w:headerReference w:type="default" r:id="rId7"/>
      <w:footerReference w:type="default" r:id="rId8"/>
      <w:pgSz w:w="11906" w:h="16840"/>
      <w:pgMar w:top="1134" w:right="1134" w:bottom="567" w:left="1134" w:header="542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B7" w:rsidRDefault="001B71B7" w:rsidP="00554B00">
      <w:r>
        <w:separator/>
      </w:r>
    </w:p>
  </w:endnote>
  <w:endnote w:type="continuationSeparator" w:id="1">
    <w:p w:rsidR="001B71B7" w:rsidRDefault="001B71B7" w:rsidP="0055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00" w:rsidRDefault="00554B00">
    <w:pPr>
      <w:tabs>
        <w:tab w:val="center" w:pos="4818"/>
        <w:tab w:val="right" w:pos="9637"/>
      </w:tabs>
      <w:rPr>
        <w:kern w:val="0"/>
      </w:rPr>
    </w:pPr>
    <w:r>
      <w:rPr>
        <w:kern w:val="0"/>
      </w:rPr>
      <w:pgNum/>
    </w:r>
  </w:p>
  <w:p w:rsidR="00554B00" w:rsidRDefault="00554B00">
    <w:pPr>
      <w:tabs>
        <w:tab w:val="center" w:pos="4818"/>
        <w:tab w:val="right" w:pos="9637"/>
      </w:tabs>
      <w:ind w:right="360"/>
      <w:rPr>
        <w:kern w:val="0"/>
      </w:rPr>
    </w:pPr>
  </w:p>
  <w:p w:rsidR="00554B00" w:rsidRDefault="00554B00">
    <w:pPr>
      <w:tabs>
        <w:tab w:val="center" w:pos="4818"/>
        <w:tab w:val="right" w:pos="9637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B7" w:rsidRDefault="001B71B7" w:rsidP="00554B00">
      <w:r>
        <w:separator/>
      </w:r>
    </w:p>
  </w:footnote>
  <w:footnote w:type="continuationSeparator" w:id="1">
    <w:p w:rsidR="001B71B7" w:rsidRDefault="001B71B7" w:rsidP="00554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00" w:rsidRDefault="00554B00">
    <w:pPr>
      <w:tabs>
        <w:tab w:val="center" w:pos="4819"/>
        <w:tab w:val="right" w:pos="9639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554B00"/>
    <w:rsid w:val="00035A30"/>
    <w:rsid w:val="00153D48"/>
    <w:rsid w:val="001B71B7"/>
    <w:rsid w:val="002724EE"/>
    <w:rsid w:val="002A2224"/>
    <w:rsid w:val="003B1F66"/>
    <w:rsid w:val="004E1C19"/>
    <w:rsid w:val="00554B00"/>
    <w:rsid w:val="005E5A4B"/>
    <w:rsid w:val="00784EB2"/>
    <w:rsid w:val="00952E19"/>
    <w:rsid w:val="00967AA5"/>
    <w:rsid w:val="00AA194C"/>
    <w:rsid w:val="00AE1E25"/>
    <w:rsid w:val="00B46A94"/>
    <w:rsid w:val="00E01529"/>
    <w:rsid w:val="00F92614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F66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14D5-4274-4A54-A288-D0F178D4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nino.maceroni</dc:creator>
  <cp:lastModifiedBy>francesca.pacilli</cp:lastModifiedBy>
  <cp:revision>4</cp:revision>
  <cp:lastPrinted>2019-01-16T09:21:00Z</cp:lastPrinted>
  <dcterms:created xsi:type="dcterms:W3CDTF">2017-10-13T09:07:00Z</dcterms:created>
  <dcterms:modified xsi:type="dcterms:W3CDTF">2019-01-16T09:21:00Z</dcterms:modified>
</cp:coreProperties>
</file>