
<file path=[Content_Types].xml><?xml version="1.0" encoding="utf-8"?>
<Types xmlns="http://schemas.openxmlformats.org/package/2006/content-types">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13E6" w:rsidRDefault="005D13E6" w:rsidP="003414E2">
      <w:pPr>
        <w:autoSpaceDE w:val="0"/>
        <w:autoSpaceDN w:val="0"/>
        <w:adjustRightInd w:val="0"/>
        <w:spacing w:after="0" w:line="240" w:lineRule="auto"/>
        <w:ind w:left="-426" w:firstLine="426"/>
        <w:jc w:val="center"/>
        <w:rPr>
          <w:rFonts w:ascii="Cambria" w:hAnsi="Cambria" w:cs="Arial"/>
          <w:b/>
          <w:bCs/>
          <w:sz w:val="24"/>
          <w:szCs w:val="24"/>
        </w:rPr>
      </w:pPr>
    </w:p>
    <w:p w:rsidR="005C5DB3" w:rsidRDefault="005C5DB3" w:rsidP="003414E2">
      <w:pPr>
        <w:autoSpaceDE w:val="0"/>
        <w:autoSpaceDN w:val="0"/>
        <w:adjustRightInd w:val="0"/>
        <w:spacing w:after="0" w:line="240" w:lineRule="auto"/>
        <w:ind w:left="-426" w:firstLine="426"/>
        <w:jc w:val="center"/>
        <w:rPr>
          <w:rFonts w:ascii="Cambria" w:hAnsi="Cambria" w:cs="Arial"/>
          <w:b/>
          <w:bCs/>
          <w:sz w:val="24"/>
          <w:szCs w:val="24"/>
        </w:rPr>
      </w:pPr>
    </w:p>
    <w:p w:rsidR="005C5DB3" w:rsidRPr="00DB024A" w:rsidRDefault="005C5DB3" w:rsidP="003414E2">
      <w:pPr>
        <w:autoSpaceDE w:val="0"/>
        <w:autoSpaceDN w:val="0"/>
        <w:adjustRightInd w:val="0"/>
        <w:spacing w:after="0" w:line="240" w:lineRule="auto"/>
        <w:ind w:left="-426" w:firstLine="426"/>
        <w:jc w:val="center"/>
        <w:rPr>
          <w:rFonts w:ascii="Cambria" w:hAnsi="Cambria" w:cs="Arial"/>
          <w:b/>
          <w:bCs/>
          <w:sz w:val="24"/>
          <w:szCs w:val="24"/>
        </w:rPr>
      </w:pPr>
    </w:p>
    <w:p w:rsidR="00925D5B" w:rsidRPr="00925D5B" w:rsidRDefault="005D13E6" w:rsidP="00925D5B">
      <w:pPr>
        <w:autoSpaceDE w:val="0"/>
        <w:autoSpaceDN w:val="0"/>
        <w:adjustRightInd w:val="0"/>
        <w:spacing w:after="0" w:line="240" w:lineRule="auto"/>
        <w:ind w:left="-426" w:firstLine="426"/>
        <w:jc w:val="right"/>
        <w:rPr>
          <w:rFonts w:ascii="Cambria" w:hAnsi="Cambria" w:cs="Arial"/>
          <w:b/>
          <w:bCs/>
          <w:sz w:val="24"/>
          <w:szCs w:val="24"/>
        </w:rPr>
      </w:pPr>
      <w:r w:rsidRPr="00DB024A">
        <w:rPr>
          <w:rFonts w:ascii="Cambria" w:hAnsi="Cambria" w:cs="Arial"/>
          <w:b/>
          <w:bCs/>
          <w:sz w:val="24"/>
          <w:szCs w:val="24"/>
        </w:rPr>
        <w:t>Allegato A</w:t>
      </w:r>
      <w:r w:rsidR="005F4A67" w:rsidRPr="005F4A67">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5pt;margin-top:.1pt;width:59.6pt;height:60.65pt;z-index:251657728;mso-wrap-distance-left:9.05pt;mso-wrap-distance-right:9.05pt;mso-position-horizontal-relative:text;mso-position-vertical-relative:text" filled="t">
            <v:fill color2="black"/>
            <v:imagedata r:id="rId6" o:title=""/>
          </v:shape>
          <o:OLEObject Type="Embed" ProgID="Word.Picture.8" ShapeID="_x0000_s1026" DrawAspect="Content" ObjectID="_1503301242" r:id="rId7"/>
        </w:pict>
      </w:r>
    </w:p>
    <w:p w:rsidR="00925D5B" w:rsidRDefault="00925D5B" w:rsidP="00925D5B">
      <w:pPr>
        <w:jc w:val="center"/>
        <w:rPr>
          <w:rFonts w:ascii="Book Antiqua" w:hAnsi="Book Antiqua"/>
          <w:b/>
          <w:sz w:val="44"/>
        </w:rPr>
      </w:pPr>
      <w:r>
        <w:t xml:space="preserve"> </w:t>
      </w:r>
      <w:r>
        <w:rPr>
          <w:rFonts w:ascii="Book Antiqua" w:hAnsi="Book Antiqua"/>
          <w:b/>
          <w:sz w:val="44"/>
        </w:rPr>
        <w:t xml:space="preserve">COMUNE  </w:t>
      </w:r>
      <w:proofErr w:type="spellStart"/>
      <w:r>
        <w:rPr>
          <w:rFonts w:ascii="Book Antiqua" w:hAnsi="Book Antiqua"/>
          <w:b/>
          <w:sz w:val="44"/>
        </w:rPr>
        <w:t>DI</w:t>
      </w:r>
      <w:proofErr w:type="spellEnd"/>
      <w:r>
        <w:rPr>
          <w:rFonts w:ascii="Book Antiqua" w:hAnsi="Book Antiqua"/>
          <w:b/>
          <w:sz w:val="44"/>
        </w:rPr>
        <w:t xml:space="preserve">  PONTINIA</w:t>
      </w:r>
    </w:p>
    <w:p w:rsidR="00925D5B" w:rsidRDefault="00925D5B" w:rsidP="00925D5B">
      <w:pPr>
        <w:jc w:val="center"/>
        <w:rPr>
          <w:rFonts w:ascii="Book Antiqua" w:hAnsi="Book Antiqua"/>
          <w:b/>
        </w:rPr>
      </w:pPr>
      <w:r>
        <w:rPr>
          <w:rFonts w:ascii="Book Antiqua" w:hAnsi="Book Antiqua"/>
          <w:b/>
        </w:rPr>
        <w:t xml:space="preserve">PROVINCIA  </w:t>
      </w:r>
      <w:proofErr w:type="spellStart"/>
      <w:r>
        <w:rPr>
          <w:rFonts w:ascii="Book Antiqua" w:hAnsi="Book Antiqua"/>
          <w:b/>
        </w:rPr>
        <w:t>DI</w:t>
      </w:r>
      <w:proofErr w:type="spellEnd"/>
      <w:r>
        <w:rPr>
          <w:rFonts w:ascii="Book Antiqua" w:hAnsi="Book Antiqua"/>
          <w:b/>
        </w:rPr>
        <w:t xml:space="preserve">  LATINA</w:t>
      </w:r>
    </w:p>
    <w:p w:rsidR="00925D5B" w:rsidRDefault="00925D5B" w:rsidP="00925D5B">
      <w:pPr>
        <w:jc w:val="center"/>
        <w:rPr>
          <w:rFonts w:ascii="Book Antiqua" w:hAnsi="Book Antiqua"/>
          <w:b/>
          <w:sz w:val="16"/>
        </w:rPr>
      </w:pPr>
      <w:r>
        <w:rPr>
          <w:rFonts w:ascii="Book Antiqua" w:hAnsi="Book Antiqua"/>
          <w:b/>
          <w:sz w:val="16"/>
        </w:rPr>
        <w:t>04014 - Piazza Indipendenza, 1 - P.I.: 00321860595</w:t>
      </w:r>
    </w:p>
    <w:p w:rsidR="00925D5B" w:rsidRDefault="00925D5B" w:rsidP="00925D5B">
      <w:pPr>
        <w:jc w:val="center"/>
        <w:rPr>
          <w:rFonts w:ascii="Book Antiqua" w:hAnsi="Book Antiqua"/>
          <w:b/>
        </w:rPr>
      </w:pPr>
      <w:r>
        <w:rPr>
          <w:rFonts w:ascii="Book Antiqua" w:hAnsi="Book Antiqua"/>
          <w:b/>
        </w:rPr>
        <w:t>SETTORE  SERVIZI  ALLA  PERSONA</w:t>
      </w:r>
    </w:p>
    <w:p w:rsidR="00925D5B" w:rsidRDefault="00925D5B" w:rsidP="00925D5B">
      <w:pPr>
        <w:jc w:val="center"/>
        <w:rPr>
          <w:rFonts w:ascii="Book Antiqua" w:hAnsi="Book Antiqua"/>
          <w:sz w:val="16"/>
          <w:u w:val="single"/>
        </w:rPr>
      </w:pPr>
      <w:r>
        <w:rPr>
          <w:rFonts w:ascii="Book Antiqua" w:hAnsi="Book Antiqua"/>
          <w:b/>
          <w:sz w:val="16"/>
        </w:rPr>
        <w:t xml:space="preserve"> e-mail: </w:t>
      </w:r>
      <w:r>
        <w:rPr>
          <w:rFonts w:ascii="Book Antiqua" w:hAnsi="Book Antiqua"/>
          <w:sz w:val="16"/>
          <w:u w:val="single"/>
        </w:rPr>
        <w:t>servizisociali@comune.pontinia.lt.it</w:t>
      </w:r>
    </w:p>
    <w:p w:rsidR="00DF4948" w:rsidRPr="00DC3D0D" w:rsidRDefault="00DF4948" w:rsidP="00DF4948">
      <w:pPr>
        <w:pStyle w:val="Default"/>
        <w:jc w:val="center"/>
        <w:rPr>
          <w:rFonts w:asciiTheme="minorHAnsi" w:hAnsiTheme="minorHAnsi"/>
          <w:b/>
          <w:sz w:val="28"/>
          <w:szCs w:val="28"/>
        </w:rPr>
      </w:pPr>
      <w:r w:rsidRPr="00DC3D0D">
        <w:rPr>
          <w:rFonts w:asciiTheme="minorHAnsi" w:hAnsiTheme="minorHAnsi"/>
          <w:b/>
          <w:bCs/>
          <w:sz w:val="28"/>
          <w:szCs w:val="28"/>
        </w:rPr>
        <w:t xml:space="preserve">AVVISO PUBBLICO PER LA CONCESSIONE CONTRIBUTO PER IL SOSTEGNO ALL’ACCESSO ALLE ABITAZIONI IN LOCAZIONE </w:t>
      </w:r>
      <w:proofErr w:type="spellStart"/>
      <w:r w:rsidRPr="00DC3D0D">
        <w:rPr>
          <w:rFonts w:asciiTheme="minorHAnsi" w:hAnsiTheme="minorHAnsi"/>
          <w:b/>
          <w:bCs/>
          <w:sz w:val="28"/>
          <w:szCs w:val="28"/>
        </w:rPr>
        <w:t>DI</w:t>
      </w:r>
      <w:proofErr w:type="spellEnd"/>
      <w:r w:rsidRPr="00DC3D0D">
        <w:rPr>
          <w:rFonts w:asciiTheme="minorHAnsi" w:hAnsiTheme="minorHAnsi"/>
          <w:b/>
          <w:bCs/>
          <w:sz w:val="28"/>
          <w:szCs w:val="28"/>
        </w:rPr>
        <w:t xml:space="preserve"> CUI ALL’ART. 11, COMMA 3 DELLA LEGGE 9 DICEMBRE 1998, N. 431 E SUCCESSIVE MODIFICHE ED INTEGRAZIONI -</w:t>
      </w:r>
    </w:p>
    <w:p w:rsidR="00DF4948" w:rsidRDefault="00DF4948" w:rsidP="00DF4948">
      <w:pPr>
        <w:pStyle w:val="Default"/>
        <w:jc w:val="center"/>
        <w:rPr>
          <w:rFonts w:asciiTheme="minorHAnsi" w:hAnsiTheme="minorHAnsi"/>
          <w:b/>
          <w:bCs/>
          <w:sz w:val="28"/>
          <w:szCs w:val="28"/>
          <w:u w:val="single"/>
        </w:rPr>
      </w:pPr>
      <w:r w:rsidRPr="00DC3D0D">
        <w:rPr>
          <w:rFonts w:asciiTheme="minorHAnsi" w:hAnsiTheme="minorHAnsi"/>
          <w:b/>
          <w:bCs/>
          <w:sz w:val="28"/>
          <w:szCs w:val="28"/>
          <w:u w:val="single"/>
        </w:rPr>
        <w:t>ANNUALITA’ 2015 RIFERITA ALLE LOCAZIONI DELL’ANNO 2014</w:t>
      </w:r>
    </w:p>
    <w:p w:rsidR="00DF4948" w:rsidRDefault="00DF4948" w:rsidP="00DF4948">
      <w:pPr>
        <w:pStyle w:val="Default"/>
        <w:jc w:val="both"/>
        <w:rPr>
          <w:rFonts w:asciiTheme="minorHAnsi" w:hAnsiTheme="minorHAnsi"/>
          <w:b/>
        </w:rPr>
      </w:pPr>
    </w:p>
    <w:p w:rsidR="001B00D9" w:rsidRPr="00171094" w:rsidRDefault="001B00D9" w:rsidP="005F5C41">
      <w:pPr>
        <w:autoSpaceDE w:val="0"/>
        <w:autoSpaceDN w:val="0"/>
        <w:adjustRightInd w:val="0"/>
        <w:spacing w:after="0" w:line="240" w:lineRule="auto"/>
        <w:jc w:val="both"/>
        <w:rPr>
          <w:rFonts w:ascii="Cambria" w:hAnsi="Cambria" w:cs="Arial"/>
          <w:bCs/>
          <w:sz w:val="19"/>
          <w:szCs w:val="19"/>
        </w:rPr>
      </w:pPr>
    </w:p>
    <w:p w:rsidR="00DF4948" w:rsidRPr="00616AAC" w:rsidRDefault="00DF4948" w:rsidP="00DF4948">
      <w:pPr>
        <w:pStyle w:val="Default"/>
        <w:jc w:val="both"/>
        <w:rPr>
          <w:rFonts w:asciiTheme="minorHAnsi" w:hAnsiTheme="minorHAnsi"/>
          <w:sz w:val="22"/>
          <w:szCs w:val="22"/>
        </w:rPr>
      </w:pPr>
      <w:r w:rsidRPr="00616AAC">
        <w:rPr>
          <w:rFonts w:asciiTheme="minorHAnsi" w:hAnsiTheme="minorHAnsi"/>
          <w:b/>
          <w:sz w:val="22"/>
          <w:szCs w:val="22"/>
        </w:rPr>
        <w:t xml:space="preserve">VISTA </w:t>
      </w:r>
      <w:r w:rsidRPr="00616AAC">
        <w:rPr>
          <w:rFonts w:asciiTheme="minorHAnsi" w:hAnsiTheme="minorHAnsi"/>
          <w:sz w:val="22"/>
          <w:szCs w:val="22"/>
        </w:rPr>
        <w:t xml:space="preserve">la L. R. 30 dicembre 2014, n. 17 concernente “ </w:t>
      </w:r>
      <w:r w:rsidRPr="00616AAC">
        <w:rPr>
          <w:rFonts w:asciiTheme="minorHAnsi" w:hAnsiTheme="minorHAnsi"/>
          <w:i/>
          <w:sz w:val="22"/>
          <w:szCs w:val="22"/>
        </w:rPr>
        <w:t>Legge di stabilità regionale 2015</w:t>
      </w:r>
      <w:r w:rsidRPr="00616AAC">
        <w:rPr>
          <w:rFonts w:asciiTheme="minorHAnsi" w:hAnsiTheme="minorHAnsi"/>
          <w:sz w:val="22"/>
          <w:szCs w:val="22"/>
        </w:rPr>
        <w:t>”;</w:t>
      </w:r>
    </w:p>
    <w:p w:rsidR="00DF4948" w:rsidRPr="00616AAC" w:rsidRDefault="00DF4948" w:rsidP="00DF4948">
      <w:pPr>
        <w:pStyle w:val="Default"/>
        <w:jc w:val="both"/>
        <w:rPr>
          <w:rFonts w:asciiTheme="minorHAnsi" w:hAnsiTheme="minorHAnsi"/>
          <w:sz w:val="22"/>
          <w:szCs w:val="22"/>
        </w:rPr>
      </w:pPr>
      <w:r w:rsidRPr="00616AAC">
        <w:rPr>
          <w:rFonts w:asciiTheme="minorHAnsi" w:hAnsiTheme="minorHAnsi"/>
          <w:b/>
          <w:bCs/>
          <w:sz w:val="22"/>
          <w:szCs w:val="22"/>
        </w:rPr>
        <w:t xml:space="preserve">VISTA </w:t>
      </w:r>
      <w:r w:rsidRPr="00616AAC">
        <w:rPr>
          <w:rFonts w:asciiTheme="minorHAnsi" w:hAnsiTheme="minorHAnsi"/>
          <w:sz w:val="22"/>
          <w:szCs w:val="22"/>
        </w:rPr>
        <w:t>la L. R. 30 dicembre 2014, n. 18 concernente “</w:t>
      </w:r>
      <w:r w:rsidRPr="00616AAC">
        <w:rPr>
          <w:rFonts w:asciiTheme="minorHAnsi" w:hAnsiTheme="minorHAnsi"/>
          <w:i/>
          <w:iCs/>
          <w:sz w:val="22"/>
          <w:szCs w:val="22"/>
        </w:rPr>
        <w:t>Bilancio di previsione finanziario della Regione Lazio 2015-2017</w:t>
      </w:r>
      <w:r w:rsidRPr="00616AAC">
        <w:rPr>
          <w:rFonts w:asciiTheme="minorHAnsi" w:hAnsiTheme="minorHAnsi"/>
          <w:sz w:val="22"/>
          <w:szCs w:val="22"/>
        </w:rPr>
        <w:t xml:space="preserve">”; </w:t>
      </w:r>
    </w:p>
    <w:p w:rsidR="00DF4948" w:rsidRPr="00616AAC" w:rsidRDefault="00DF4948" w:rsidP="00DF4948">
      <w:pPr>
        <w:pStyle w:val="Default"/>
        <w:jc w:val="both"/>
        <w:rPr>
          <w:rFonts w:asciiTheme="minorHAnsi" w:hAnsiTheme="minorHAnsi"/>
          <w:sz w:val="22"/>
          <w:szCs w:val="22"/>
        </w:rPr>
      </w:pPr>
      <w:r w:rsidRPr="00616AAC">
        <w:rPr>
          <w:rFonts w:asciiTheme="minorHAnsi" w:hAnsiTheme="minorHAnsi"/>
          <w:b/>
          <w:bCs/>
          <w:sz w:val="22"/>
          <w:szCs w:val="22"/>
        </w:rPr>
        <w:t xml:space="preserve">VISTA </w:t>
      </w:r>
      <w:r w:rsidRPr="00616AAC">
        <w:rPr>
          <w:rFonts w:asciiTheme="minorHAnsi" w:hAnsiTheme="minorHAnsi"/>
          <w:sz w:val="22"/>
          <w:szCs w:val="22"/>
        </w:rPr>
        <w:t>la Legge 9 dicembre 1998, n. 431 e successive modifiche concernente “</w:t>
      </w:r>
      <w:r w:rsidRPr="00616AAC">
        <w:rPr>
          <w:rFonts w:asciiTheme="minorHAnsi" w:hAnsiTheme="minorHAnsi"/>
          <w:i/>
          <w:iCs/>
          <w:sz w:val="22"/>
          <w:szCs w:val="22"/>
        </w:rPr>
        <w:t>Disciplina delle locazioni e del rilascio degli immobili adibiti ad uso abitativo</w:t>
      </w:r>
      <w:r w:rsidRPr="00616AAC">
        <w:rPr>
          <w:rFonts w:asciiTheme="minorHAnsi" w:hAnsiTheme="minorHAnsi"/>
          <w:sz w:val="22"/>
          <w:szCs w:val="22"/>
        </w:rPr>
        <w:t xml:space="preserve">” ed in particolare l’art. 11 che istituisce presso il Ministero delle Infrastrutture e dei Trasporti il fondo nazionale per il sostegno all’accesso alle abitazioni in locazione; </w:t>
      </w:r>
    </w:p>
    <w:p w:rsidR="00DF4948" w:rsidRPr="00616AAC" w:rsidRDefault="00DF4948" w:rsidP="00DF4948">
      <w:pPr>
        <w:pStyle w:val="Default"/>
        <w:jc w:val="both"/>
        <w:rPr>
          <w:rFonts w:asciiTheme="minorHAnsi" w:hAnsiTheme="minorHAnsi"/>
          <w:sz w:val="22"/>
          <w:szCs w:val="22"/>
        </w:rPr>
      </w:pPr>
      <w:r w:rsidRPr="00616AAC">
        <w:rPr>
          <w:rFonts w:asciiTheme="minorHAnsi" w:hAnsiTheme="minorHAnsi"/>
          <w:b/>
          <w:bCs/>
          <w:sz w:val="22"/>
          <w:szCs w:val="22"/>
        </w:rPr>
        <w:t xml:space="preserve">VISTO </w:t>
      </w:r>
      <w:r w:rsidRPr="00616AAC">
        <w:rPr>
          <w:rFonts w:asciiTheme="minorHAnsi" w:hAnsiTheme="minorHAnsi"/>
          <w:sz w:val="22"/>
          <w:szCs w:val="22"/>
        </w:rPr>
        <w:t xml:space="preserve">il decreto 7 giugno 1999 del Ministero dei Lavori Pubblici ed in particolare l’art. 1 che prevede la concessione dei contributi integrativi per il pagamento dei canoni di locazione di cui all’art. 11 della Legge n. 431/1998, da effettuarsi sulla base di apposita graduatoria comunale assoggettata alla sussistenza di requisiti minimi riferiti al nucleo familiare del richiedente; </w:t>
      </w:r>
    </w:p>
    <w:p w:rsidR="00DF4948" w:rsidRPr="00616AAC" w:rsidRDefault="00DF4948" w:rsidP="00DF4948">
      <w:pPr>
        <w:pStyle w:val="Default"/>
        <w:jc w:val="both"/>
        <w:rPr>
          <w:rFonts w:asciiTheme="minorHAnsi" w:hAnsiTheme="minorHAnsi"/>
          <w:sz w:val="22"/>
          <w:szCs w:val="22"/>
        </w:rPr>
      </w:pPr>
      <w:r w:rsidRPr="00616AAC">
        <w:rPr>
          <w:rFonts w:asciiTheme="minorHAnsi" w:hAnsiTheme="minorHAnsi"/>
          <w:b/>
          <w:bCs/>
          <w:sz w:val="22"/>
          <w:szCs w:val="22"/>
        </w:rPr>
        <w:t xml:space="preserve">VISTO </w:t>
      </w:r>
      <w:r w:rsidRPr="00616AAC">
        <w:rPr>
          <w:rFonts w:asciiTheme="minorHAnsi" w:hAnsiTheme="minorHAnsi"/>
          <w:sz w:val="22"/>
          <w:szCs w:val="22"/>
        </w:rPr>
        <w:t xml:space="preserve">l’art. 14 della </w:t>
      </w:r>
      <w:proofErr w:type="spellStart"/>
      <w:r w:rsidRPr="00616AAC">
        <w:rPr>
          <w:rFonts w:asciiTheme="minorHAnsi" w:hAnsiTheme="minorHAnsi"/>
          <w:sz w:val="22"/>
          <w:szCs w:val="22"/>
        </w:rPr>
        <w:t>L.R.</w:t>
      </w:r>
      <w:proofErr w:type="spellEnd"/>
      <w:r w:rsidRPr="00616AAC">
        <w:rPr>
          <w:rFonts w:asciiTheme="minorHAnsi" w:hAnsiTheme="minorHAnsi"/>
          <w:sz w:val="22"/>
          <w:szCs w:val="22"/>
        </w:rPr>
        <w:t xml:space="preserve"> 6 agosto 1999, n. 12 concernente “Fondo regionale per il sostegno all’accesso alle abitazioni in locazione”; </w:t>
      </w:r>
    </w:p>
    <w:p w:rsidR="00DF4948" w:rsidRPr="00616AAC" w:rsidRDefault="00DF4948" w:rsidP="00DF4948">
      <w:pPr>
        <w:pStyle w:val="Default"/>
        <w:jc w:val="both"/>
        <w:rPr>
          <w:rFonts w:asciiTheme="minorHAnsi" w:hAnsiTheme="minorHAnsi"/>
          <w:sz w:val="22"/>
          <w:szCs w:val="22"/>
        </w:rPr>
      </w:pPr>
      <w:r w:rsidRPr="00616AAC">
        <w:rPr>
          <w:rFonts w:asciiTheme="minorHAnsi" w:hAnsiTheme="minorHAnsi"/>
          <w:b/>
          <w:bCs/>
          <w:sz w:val="22"/>
          <w:szCs w:val="22"/>
        </w:rPr>
        <w:t xml:space="preserve">VISTO </w:t>
      </w:r>
      <w:r w:rsidRPr="00616AAC">
        <w:rPr>
          <w:rFonts w:asciiTheme="minorHAnsi" w:hAnsiTheme="minorHAnsi"/>
          <w:sz w:val="22"/>
          <w:szCs w:val="22"/>
        </w:rPr>
        <w:t xml:space="preserve">l’art. 26 del Regolamento regionale 20 settembre 2000, n. 2 che consente a tutti i Comuni della Regione Lazio di individuare con appositi bandi pubblici i conduttori aventi i requisiti minimi necessari per beneficiare dei contributi integrativi per il pagamento dei canoni di locazione; </w:t>
      </w:r>
    </w:p>
    <w:p w:rsidR="00DF4948" w:rsidRPr="00616AAC" w:rsidRDefault="00DF4948" w:rsidP="00DF4948">
      <w:pPr>
        <w:pStyle w:val="Default"/>
        <w:jc w:val="both"/>
        <w:rPr>
          <w:rFonts w:asciiTheme="minorHAnsi" w:hAnsiTheme="minorHAnsi"/>
          <w:sz w:val="22"/>
          <w:szCs w:val="22"/>
        </w:rPr>
      </w:pPr>
      <w:r w:rsidRPr="00616AAC">
        <w:rPr>
          <w:rFonts w:asciiTheme="minorHAnsi" w:hAnsiTheme="minorHAnsi"/>
          <w:b/>
          <w:bCs/>
          <w:sz w:val="22"/>
          <w:szCs w:val="22"/>
        </w:rPr>
        <w:t xml:space="preserve">VISTA </w:t>
      </w:r>
      <w:r w:rsidRPr="00616AAC">
        <w:rPr>
          <w:rFonts w:asciiTheme="minorHAnsi" w:hAnsiTheme="minorHAnsi"/>
          <w:sz w:val="22"/>
          <w:szCs w:val="22"/>
        </w:rPr>
        <w:t xml:space="preserve">la </w:t>
      </w:r>
      <w:r w:rsidRPr="00616AAC">
        <w:rPr>
          <w:rFonts w:asciiTheme="minorHAnsi" w:hAnsiTheme="minorHAnsi"/>
          <w:b/>
          <w:bCs/>
          <w:sz w:val="22"/>
          <w:szCs w:val="22"/>
        </w:rPr>
        <w:t>deliberazione di Giunta Regionale n. 366 del 21/07/2015</w:t>
      </w:r>
      <w:r w:rsidRPr="00616AAC">
        <w:rPr>
          <w:rFonts w:asciiTheme="minorHAnsi" w:hAnsiTheme="minorHAnsi"/>
          <w:sz w:val="22"/>
          <w:szCs w:val="22"/>
        </w:rPr>
        <w:t xml:space="preserve">; </w:t>
      </w:r>
    </w:p>
    <w:p w:rsidR="00530579" w:rsidRPr="00616AAC" w:rsidRDefault="00530579" w:rsidP="005F5C41">
      <w:pPr>
        <w:autoSpaceDE w:val="0"/>
        <w:autoSpaceDN w:val="0"/>
        <w:adjustRightInd w:val="0"/>
        <w:spacing w:after="0" w:line="240" w:lineRule="auto"/>
        <w:jc w:val="both"/>
        <w:rPr>
          <w:rFonts w:asciiTheme="minorHAnsi" w:hAnsiTheme="minorHAnsi" w:cs="Arial"/>
          <w:iCs/>
        </w:rPr>
      </w:pPr>
    </w:p>
    <w:p w:rsidR="00DF4948" w:rsidRPr="00616AAC" w:rsidRDefault="00DF4948" w:rsidP="00DF4948">
      <w:pPr>
        <w:pStyle w:val="Default"/>
        <w:jc w:val="center"/>
        <w:rPr>
          <w:rFonts w:asciiTheme="minorHAnsi" w:hAnsiTheme="minorHAnsi"/>
          <w:b/>
          <w:bCs/>
          <w:sz w:val="22"/>
          <w:szCs w:val="22"/>
        </w:rPr>
      </w:pPr>
      <w:r w:rsidRPr="00616AAC">
        <w:rPr>
          <w:rFonts w:asciiTheme="minorHAnsi" w:hAnsiTheme="minorHAnsi"/>
          <w:b/>
          <w:bCs/>
          <w:sz w:val="22"/>
          <w:szCs w:val="22"/>
        </w:rPr>
        <w:t>SI RENDE NOTO</w:t>
      </w:r>
    </w:p>
    <w:p w:rsidR="00DF4948" w:rsidRPr="00616AAC" w:rsidRDefault="00DF4948" w:rsidP="00DF4948">
      <w:pPr>
        <w:pStyle w:val="Default"/>
        <w:jc w:val="both"/>
        <w:rPr>
          <w:rFonts w:asciiTheme="minorHAnsi" w:hAnsiTheme="minorHAnsi"/>
          <w:sz w:val="22"/>
          <w:szCs w:val="22"/>
        </w:rPr>
      </w:pPr>
    </w:p>
    <w:p w:rsidR="00DF4948" w:rsidRPr="00616AAC" w:rsidRDefault="00DF4948" w:rsidP="00DF4948">
      <w:pPr>
        <w:pStyle w:val="Default"/>
        <w:jc w:val="both"/>
        <w:rPr>
          <w:rFonts w:asciiTheme="minorHAnsi" w:hAnsiTheme="minorHAnsi"/>
          <w:sz w:val="22"/>
          <w:szCs w:val="22"/>
        </w:rPr>
      </w:pPr>
      <w:r w:rsidRPr="00616AAC">
        <w:rPr>
          <w:rFonts w:asciiTheme="minorHAnsi" w:hAnsiTheme="minorHAnsi"/>
          <w:sz w:val="22"/>
          <w:szCs w:val="22"/>
        </w:rPr>
        <w:t xml:space="preserve">che la Regione Lazio, con la suddetta deliberazione di Giunta regionale, ha approvato i criteri e le modalità di ripartizione del fondo regionale per la concessione di contributi integrativi ai conduttori meno abbienti </w:t>
      </w:r>
      <w:r w:rsidRPr="00616AAC">
        <w:rPr>
          <w:rFonts w:asciiTheme="minorHAnsi" w:hAnsiTheme="minorHAnsi"/>
          <w:b/>
          <w:bCs/>
          <w:sz w:val="22"/>
          <w:szCs w:val="22"/>
          <w:u w:val="single"/>
        </w:rPr>
        <w:t>CHE NELL’ANNO 2014</w:t>
      </w:r>
      <w:r w:rsidRPr="00616AAC">
        <w:rPr>
          <w:rFonts w:asciiTheme="minorHAnsi" w:hAnsiTheme="minorHAnsi"/>
          <w:b/>
          <w:bCs/>
          <w:sz w:val="22"/>
          <w:szCs w:val="22"/>
        </w:rPr>
        <w:t xml:space="preserve"> </w:t>
      </w:r>
      <w:r w:rsidRPr="00616AAC">
        <w:rPr>
          <w:rFonts w:asciiTheme="minorHAnsi" w:hAnsiTheme="minorHAnsi"/>
          <w:sz w:val="22"/>
          <w:szCs w:val="22"/>
        </w:rPr>
        <w:t xml:space="preserve">hanno sostenuto oneri derivanti dalla locazione di alloggi. </w:t>
      </w:r>
    </w:p>
    <w:p w:rsidR="00925D5B" w:rsidRPr="00616AAC" w:rsidRDefault="00925D5B" w:rsidP="00DF4948">
      <w:pPr>
        <w:autoSpaceDE w:val="0"/>
        <w:autoSpaceDN w:val="0"/>
        <w:adjustRightInd w:val="0"/>
        <w:spacing w:after="0" w:line="240" w:lineRule="auto"/>
        <w:rPr>
          <w:rFonts w:asciiTheme="minorHAnsi" w:hAnsiTheme="minorHAnsi" w:cs="Arial"/>
          <w:b/>
        </w:rPr>
      </w:pPr>
    </w:p>
    <w:p w:rsidR="005D13E6" w:rsidRPr="00616AAC" w:rsidRDefault="005D13E6" w:rsidP="0070479F">
      <w:pPr>
        <w:autoSpaceDE w:val="0"/>
        <w:autoSpaceDN w:val="0"/>
        <w:adjustRightInd w:val="0"/>
        <w:spacing w:after="0" w:line="240" w:lineRule="auto"/>
        <w:jc w:val="center"/>
        <w:rPr>
          <w:rFonts w:asciiTheme="minorHAnsi" w:hAnsiTheme="minorHAnsi" w:cs="Arial"/>
          <w:b/>
        </w:rPr>
      </w:pPr>
    </w:p>
    <w:p w:rsidR="00D3425B" w:rsidRPr="00616AAC" w:rsidRDefault="00D3425B" w:rsidP="00282504">
      <w:pPr>
        <w:numPr>
          <w:ilvl w:val="0"/>
          <w:numId w:val="11"/>
        </w:numPr>
        <w:autoSpaceDE w:val="0"/>
        <w:autoSpaceDN w:val="0"/>
        <w:adjustRightInd w:val="0"/>
        <w:spacing w:after="0" w:line="240" w:lineRule="auto"/>
        <w:jc w:val="center"/>
        <w:rPr>
          <w:rFonts w:asciiTheme="minorHAnsi" w:hAnsiTheme="minorHAnsi" w:cs="Arial"/>
          <w:b/>
        </w:rPr>
      </w:pPr>
      <w:r w:rsidRPr="00616AAC">
        <w:rPr>
          <w:rFonts w:asciiTheme="minorHAnsi" w:hAnsiTheme="minorHAnsi" w:cs="Arial"/>
          <w:b/>
        </w:rPr>
        <w:t xml:space="preserve">Requisiti per la </w:t>
      </w:r>
      <w:r w:rsidR="0075696A" w:rsidRPr="00616AAC">
        <w:rPr>
          <w:rFonts w:asciiTheme="minorHAnsi" w:hAnsiTheme="minorHAnsi" w:cs="Arial"/>
          <w:b/>
        </w:rPr>
        <w:t>partecipa</w:t>
      </w:r>
      <w:r w:rsidRPr="00616AAC">
        <w:rPr>
          <w:rFonts w:asciiTheme="minorHAnsi" w:hAnsiTheme="minorHAnsi" w:cs="Arial"/>
          <w:b/>
        </w:rPr>
        <w:t>z</w:t>
      </w:r>
      <w:r w:rsidR="0075696A" w:rsidRPr="00616AAC">
        <w:rPr>
          <w:rFonts w:asciiTheme="minorHAnsi" w:hAnsiTheme="minorHAnsi" w:cs="Arial"/>
          <w:b/>
        </w:rPr>
        <w:t>ione al Bando.</w:t>
      </w:r>
    </w:p>
    <w:p w:rsidR="00BC2CF8" w:rsidRPr="00616AAC" w:rsidRDefault="00BC2CF8" w:rsidP="00BC2CF8">
      <w:pPr>
        <w:autoSpaceDE w:val="0"/>
        <w:autoSpaceDN w:val="0"/>
        <w:adjustRightInd w:val="0"/>
        <w:spacing w:after="0" w:line="240" w:lineRule="auto"/>
        <w:ind w:left="1440"/>
        <w:rPr>
          <w:rFonts w:asciiTheme="minorHAnsi" w:hAnsiTheme="minorHAnsi" w:cs="Arial"/>
          <w:b/>
        </w:rPr>
      </w:pPr>
    </w:p>
    <w:p w:rsidR="00945D25" w:rsidRPr="00616AAC" w:rsidRDefault="00945D25" w:rsidP="005F5C41">
      <w:pPr>
        <w:autoSpaceDE w:val="0"/>
        <w:autoSpaceDN w:val="0"/>
        <w:adjustRightInd w:val="0"/>
        <w:spacing w:after="0" w:line="240" w:lineRule="auto"/>
        <w:jc w:val="both"/>
        <w:rPr>
          <w:rFonts w:asciiTheme="minorHAnsi" w:hAnsiTheme="minorHAnsi" w:cs="Arial"/>
        </w:rPr>
      </w:pPr>
      <w:r w:rsidRPr="00616AAC">
        <w:rPr>
          <w:rFonts w:asciiTheme="minorHAnsi" w:hAnsiTheme="minorHAnsi" w:cs="Arial"/>
        </w:rPr>
        <w:t xml:space="preserve">Il Comune accoglie le domande dei richiedenti che, alla data di </w:t>
      </w:r>
      <w:r w:rsidR="0075696A" w:rsidRPr="00616AAC">
        <w:rPr>
          <w:rFonts w:asciiTheme="minorHAnsi" w:hAnsiTheme="minorHAnsi" w:cs="Arial"/>
        </w:rPr>
        <w:t>pubblicazione del presente bando</w:t>
      </w:r>
      <w:r w:rsidRPr="00616AAC">
        <w:rPr>
          <w:rFonts w:asciiTheme="minorHAnsi" w:hAnsiTheme="minorHAnsi" w:cs="Arial"/>
        </w:rPr>
        <w:t>, siano in possesso dei seguenti requisiti:</w:t>
      </w:r>
    </w:p>
    <w:p w:rsidR="005F5C41" w:rsidRPr="00616AAC" w:rsidRDefault="00945D25" w:rsidP="005F5C41">
      <w:pPr>
        <w:numPr>
          <w:ilvl w:val="0"/>
          <w:numId w:val="5"/>
        </w:numPr>
        <w:autoSpaceDE w:val="0"/>
        <w:autoSpaceDN w:val="0"/>
        <w:adjustRightInd w:val="0"/>
        <w:spacing w:after="0" w:line="240" w:lineRule="auto"/>
        <w:jc w:val="both"/>
        <w:rPr>
          <w:rFonts w:asciiTheme="minorHAnsi" w:hAnsiTheme="minorHAnsi" w:cs="Arial"/>
        </w:rPr>
      </w:pPr>
      <w:r w:rsidRPr="00616AAC">
        <w:rPr>
          <w:rFonts w:asciiTheme="minorHAnsi" w:hAnsiTheme="minorHAnsi" w:cs="Arial"/>
        </w:rPr>
        <w:t>cittadinanza italiana o di uno Stato aderente all’Unione Europea;</w:t>
      </w:r>
    </w:p>
    <w:p w:rsidR="005F5C41" w:rsidRPr="00616AAC" w:rsidRDefault="00945D25" w:rsidP="005F5C41">
      <w:pPr>
        <w:numPr>
          <w:ilvl w:val="0"/>
          <w:numId w:val="5"/>
        </w:numPr>
        <w:autoSpaceDE w:val="0"/>
        <w:autoSpaceDN w:val="0"/>
        <w:adjustRightInd w:val="0"/>
        <w:spacing w:after="0" w:line="240" w:lineRule="auto"/>
        <w:jc w:val="both"/>
        <w:rPr>
          <w:rFonts w:asciiTheme="minorHAnsi" w:hAnsiTheme="minorHAnsi" w:cs="Arial"/>
        </w:rPr>
      </w:pPr>
      <w:r w:rsidRPr="00616AAC">
        <w:rPr>
          <w:rFonts w:asciiTheme="minorHAnsi" w:hAnsiTheme="minorHAnsi" w:cs="Arial"/>
        </w:rPr>
        <w:t>cittadinanza di uno Stato non aderente all’Unione Europea se munito di permesso di soggiorno o carta di soggiorno ai sensi della Legge 6 marzo 1998, n. 40 e del Decreto legislativo 25 luglio 1998 n. 286 e</w:t>
      </w:r>
      <w:r w:rsidR="005F5C41" w:rsidRPr="00616AAC">
        <w:rPr>
          <w:rFonts w:asciiTheme="minorHAnsi" w:hAnsiTheme="minorHAnsi" w:cs="Arial"/>
        </w:rPr>
        <w:t xml:space="preserve"> </w:t>
      </w:r>
      <w:r w:rsidRPr="00616AAC">
        <w:rPr>
          <w:rFonts w:asciiTheme="minorHAnsi" w:hAnsiTheme="minorHAnsi" w:cs="Arial"/>
        </w:rPr>
        <w:t>successive modifiche ed integrazioni</w:t>
      </w:r>
      <w:r w:rsidR="005F5C41" w:rsidRPr="00616AAC">
        <w:rPr>
          <w:rFonts w:asciiTheme="minorHAnsi" w:hAnsiTheme="minorHAnsi" w:cs="Arial"/>
        </w:rPr>
        <w:t xml:space="preserve"> e seco</w:t>
      </w:r>
      <w:r w:rsidR="0075696A" w:rsidRPr="00616AAC">
        <w:rPr>
          <w:rFonts w:asciiTheme="minorHAnsi" w:hAnsiTheme="minorHAnsi" w:cs="Arial"/>
        </w:rPr>
        <w:t>ndo quanto disposto dall’art. 11, comma 13 della Legge n. 133/2008, in possesso del certificato storico di residenza da almeno dieci anni nel territorio nazionale, ovvero da almeno cinque anni nella Regione Lazio alla data di pubblicazione del presente bando</w:t>
      </w:r>
      <w:r w:rsidRPr="00616AAC">
        <w:rPr>
          <w:rFonts w:asciiTheme="minorHAnsi" w:hAnsiTheme="minorHAnsi" w:cs="Arial"/>
        </w:rPr>
        <w:t>;</w:t>
      </w:r>
    </w:p>
    <w:p w:rsidR="005F5C41" w:rsidRPr="00616AAC" w:rsidRDefault="00563DA8" w:rsidP="005F5C41">
      <w:pPr>
        <w:numPr>
          <w:ilvl w:val="0"/>
          <w:numId w:val="5"/>
        </w:numPr>
        <w:autoSpaceDE w:val="0"/>
        <w:autoSpaceDN w:val="0"/>
        <w:adjustRightInd w:val="0"/>
        <w:spacing w:after="0" w:line="240" w:lineRule="auto"/>
        <w:jc w:val="both"/>
        <w:rPr>
          <w:rFonts w:asciiTheme="minorHAnsi" w:hAnsiTheme="minorHAnsi" w:cs="Arial"/>
        </w:rPr>
      </w:pPr>
      <w:r w:rsidRPr="00616AAC">
        <w:rPr>
          <w:rFonts w:asciiTheme="minorHAnsi" w:hAnsiTheme="minorHAnsi" w:cs="Arial"/>
        </w:rPr>
        <w:lastRenderedPageBreak/>
        <w:t>re</w:t>
      </w:r>
      <w:r w:rsidR="009B04B8" w:rsidRPr="00616AAC">
        <w:rPr>
          <w:rFonts w:asciiTheme="minorHAnsi" w:hAnsiTheme="minorHAnsi" w:cs="Arial"/>
        </w:rPr>
        <w:t>sidenza anagrafica n</w:t>
      </w:r>
      <w:r w:rsidR="00282504" w:rsidRPr="00616AAC">
        <w:rPr>
          <w:rFonts w:asciiTheme="minorHAnsi" w:hAnsiTheme="minorHAnsi" w:cs="Arial"/>
        </w:rPr>
        <w:t xml:space="preserve">el Comune di </w:t>
      </w:r>
      <w:proofErr w:type="spellStart"/>
      <w:r w:rsidR="00282504" w:rsidRPr="00616AAC">
        <w:rPr>
          <w:rFonts w:asciiTheme="minorHAnsi" w:hAnsiTheme="minorHAnsi" w:cs="Arial"/>
        </w:rPr>
        <w:t>Pontinia</w:t>
      </w:r>
      <w:proofErr w:type="spellEnd"/>
      <w:r w:rsidR="009B04B8" w:rsidRPr="00616AAC">
        <w:rPr>
          <w:rFonts w:asciiTheme="minorHAnsi" w:hAnsiTheme="minorHAnsi" w:cs="Arial"/>
        </w:rPr>
        <w:t xml:space="preserve"> e nell’immobile per il quale si chi</w:t>
      </w:r>
      <w:r w:rsidR="00DF4948" w:rsidRPr="00616AAC">
        <w:rPr>
          <w:rFonts w:asciiTheme="minorHAnsi" w:hAnsiTheme="minorHAnsi" w:cs="Arial"/>
        </w:rPr>
        <w:t>ede il contributo nell’anno 2014</w:t>
      </w:r>
      <w:r w:rsidR="00945D25" w:rsidRPr="00616AAC">
        <w:rPr>
          <w:rFonts w:asciiTheme="minorHAnsi" w:hAnsiTheme="minorHAnsi" w:cs="Arial"/>
        </w:rPr>
        <w:t>;</w:t>
      </w:r>
    </w:p>
    <w:p w:rsidR="005F5C41" w:rsidRPr="00616AAC" w:rsidRDefault="00201540" w:rsidP="005F5C41">
      <w:pPr>
        <w:numPr>
          <w:ilvl w:val="0"/>
          <w:numId w:val="5"/>
        </w:numPr>
        <w:autoSpaceDE w:val="0"/>
        <w:autoSpaceDN w:val="0"/>
        <w:adjustRightInd w:val="0"/>
        <w:spacing w:after="0" w:line="240" w:lineRule="auto"/>
        <w:jc w:val="both"/>
        <w:rPr>
          <w:rFonts w:asciiTheme="minorHAnsi" w:hAnsiTheme="minorHAnsi" w:cs="Arial"/>
        </w:rPr>
      </w:pPr>
      <w:r w:rsidRPr="00616AAC">
        <w:rPr>
          <w:rFonts w:asciiTheme="minorHAnsi" w:hAnsiTheme="minorHAnsi" w:cs="Arial"/>
        </w:rPr>
        <w:t xml:space="preserve"> titolarità del regolare cont</w:t>
      </w:r>
      <w:r w:rsidR="00945D25" w:rsidRPr="00616AAC">
        <w:rPr>
          <w:rFonts w:asciiTheme="minorHAnsi" w:hAnsiTheme="minorHAnsi" w:cs="Arial"/>
        </w:rPr>
        <w:t xml:space="preserve">ratto di locazione ad uso abitativo, debitamente registrato. Sono esclusi i conduttori di alloggi appartenenti alle categorie catastali A/1, </w:t>
      </w:r>
      <w:r w:rsidR="0075696A" w:rsidRPr="00616AAC">
        <w:rPr>
          <w:rFonts w:asciiTheme="minorHAnsi" w:hAnsiTheme="minorHAnsi" w:cs="Arial"/>
        </w:rPr>
        <w:t>A/7, A/8, A/9 e A/10;</w:t>
      </w:r>
    </w:p>
    <w:p w:rsidR="005F5C41" w:rsidRPr="00616AAC" w:rsidRDefault="00945D25" w:rsidP="005F5C41">
      <w:pPr>
        <w:numPr>
          <w:ilvl w:val="0"/>
          <w:numId w:val="5"/>
        </w:numPr>
        <w:autoSpaceDE w:val="0"/>
        <w:autoSpaceDN w:val="0"/>
        <w:adjustRightInd w:val="0"/>
        <w:spacing w:after="0" w:line="240" w:lineRule="auto"/>
        <w:jc w:val="both"/>
        <w:rPr>
          <w:rFonts w:asciiTheme="minorHAnsi" w:hAnsiTheme="minorHAnsi" w:cs="Arial"/>
        </w:rPr>
      </w:pPr>
      <w:r w:rsidRPr="00616AAC">
        <w:rPr>
          <w:rFonts w:asciiTheme="minorHAnsi" w:hAnsiTheme="minorHAnsi" w:cs="Arial"/>
        </w:rPr>
        <w:t>non avere ottenuto, per la stessa annualità, l’attribuzione di altro contributo per il sostegno alla locazione da parte di enti locali, associazioni, fondazioni o altri organismi;</w:t>
      </w:r>
    </w:p>
    <w:p w:rsidR="00616AAC" w:rsidRPr="00616AAC" w:rsidRDefault="00945D25" w:rsidP="00616AAC">
      <w:pPr>
        <w:numPr>
          <w:ilvl w:val="0"/>
          <w:numId w:val="5"/>
        </w:numPr>
        <w:autoSpaceDE w:val="0"/>
        <w:autoSpaceDN w:val="0"/>
        <w:adjustRightInd w:val="0"/>
        <w:spacing w:after="0" w:line="240" w:lineRule="auto"/>
        <w:jc w:val="both"/>
        <w:rPr>
          <w:rFonts w:asciiTheme="minorHAnsi" w:hAnsiTheme="minorHAnsi" w:cs="Arial"/>
        </w:rPr>
      </w:pPr>
      <w:r w:rsidRPr="00616AAC">
        <w:rPr>
          <w:rFonts w:asciiTheme="minorHAnsi" w:hAnsiTheme="minorHAnsi" w:cs="Arial"/>
        </w:rPr>
        <w:t>non essere assegnatari di alloggi di edilizia residenziale pubblica des</w:t>
      </w:r>
      <w:r w:rsidR="00616AAC" w:rsidRPr="00616AAC">
        <w:rPr>
          <w:rFonts w:asciiTheme="minorHAnsi" w:hAnsiTheme="minorHAnsi" w:cs="Arial"/>
        </w:rPr>
        <w:t>tinati all’assistenza abitativa.</w:t>
      </w:r>
    </w:p>
    <w:p w:rsidR="00627C4F" w:rsidRPr="00616AAC" w:rsidRDefault="00346EE1" w:rsidP="00616AAC">
      <w:pPr>
        <w:numPr>
          <w:ilvl w:val="0"/>
          <w:numId w:val="5"/>
        </w:numPr>
        <w:autoSpaceDE w:val="0"/>
        <w:autoSpaceDN w:val="0"/>
        <w:adjustRightInd w:val="0"/>
        <w:spacing w:after="0" w:line="240" w:lineRule="auto"/>
        <w:jc w:val="both"/>
        <w:rPr>
          <w:rFonts w:asciiTheme="minorHAnsi" w:hAnsiTheme="minorHAnsi" w:cs="Arial"/>
        </w:rPr>
      </w:pPr>
      <w:r w:rsidRPr="00616AAC">
        <w:rPr>
          <w:rFonts w:asciiTheme="minorHAnsi" w:hAnsiTheme="minorHAnsi"/>
        </w:rPr>
        <w:t>non titolarità alla data del presente bando da parte del richiede</w:t>
      </w:r>
      <w:r w:rsidR="00B864EA">
        <w:rPr>
          <w:rFonts w:asciiTheme="minorHAnsi" w:hAnsiTheme="minorHAnsi"/>
        </w:rPr>
        <w:t xml:space="preserve">nte o di altro  componente del </w:t>
      </w:r>
      <w:r w:rsidRPr="00616AAC">
        <w:rPr>
          <w:rFonts w:asciiTheme="minorHAnsi" w:hAnsiTheme="minorHAnsi"/>
        </w:rPr>
        <w:t xml:space="preserve">proprio nucleo familiare del diritto di proprietà o di altri diritti reali di godimento (usufrutto, uso o abitazione) su un alloggio adeguato alle esigenze del nucleo familiare medesimo, </w:t>
      </w:r>
      <w:r w:rsidRPr="00616AAC">
        <w:rPr>
          <w:rFonts w:asciiTheme="minorHAnsi" w:hAnsiTheme="minorHAnsi"/>
          <w:b/>
          <w:u w:val="single"/>
        </w:rPr>
        <w:t>in tutto il territorio nazionale</w:t>
      </w:r>
      <w:r w:rsidRPr="00616AAC">
        <w:rPr>
          <w:rFonts w:asciiTheme="minorHAnsi" w:hAnsiTheme="minorHAnsi"/>
        </w:rPr>
        <w:t>;</w:t>
      </w:r>
    </w:p>
    <w:p w:rsidR="00616AAC" w:rsidRPr="00616AAC" w:rsidRDefault="00616AAC" w:rsidP="00616AAC">
      <w:pPr>
        <w:autoSpaceDE w:val="0"/>
        <w:autoSpaceDN w:val="0"/>
        <w:adjustRightInd w:val="0"/>
        <w:spacing w:after="0" w:line="240" w:lineRule="auto"/>
        <w:jc w:val="both"/>
        <w:rPr>
          <w:rFonts w:asciiTheme="minorHAnsi" w:hAnsiTheme="minorHAnsi" w:cs="Arial"/>
          <w:b/>
          <w:bCs/>
          <w:u w:val="single"/>
        </w:rPr>
      </w:pPr>
    </w:p>
    <w:p w:rsidR="00F11187" w:rsidRPr="00616AAC" w:rsidRDefault="007001B7" w:rsidP="001101B0">
      <w:pPr>
        <w:numPr>
          <w:ilvl w:val="0"/>
          <w:numId w:val="11"/>
        </w:numPr>
        <w:autoSpaceDE w:val="0"/>
        <w:autoSpaceDN w:val="0"/>
        <w:adjustRightInd w:val="0"/>
        <w:spacing w:after="0" w:line="240" w:lineRule="auto"/>
        <w:jc w:val="center"/>
        <w:rPr>
          <w:rFonts w:asciiTheme="minorHAnsi" w:hAnsiTheme="minorHAnsi" w:cs="Arial"/>
          <w:b/>
          <w:bCs/>
          <w:iCs/>
        </w:rPr>
      </w:pPr>
      <w:r w:rsidRPr="00616AAC">
        <w:rPr>
          <w:rFonts w:asciiTheme="minorHAnsi" w:hAnsiTheme="minorHAnsi" w:cs="Arial"/>
          <w:b/>
          <w:bCs/>
          <w:iCs/>
        </w:rPr>
        <w:t>Requisit</w:t>
      </w:r>
      <w:r w:rsidR="00F11187" w:rsidRPr="00616AAC">
        <w:rPr>
          <w:rFonts w:asciiTheme="minorHAnsi" w:hAnsiTheme="minorHAnsi" w:cs="Arial"/>
          <w:b/>
          <w:bCs/>
          <w:iCs/>
        </w:rPr>
        <w:t>i reddituali</w:t>
      </w:r>
    </w:p>
    <w:p w:rsidR="00F11187" w:rsidRPr="00616AAC" w:rsidRDefault="00F11187" w:rsidP="005F5C41">
      <w:pPr>
        <w:autoSpaceDE w:val="0"/>
        <w:autoSpaceDN w:val="0"/>
        <w:adjustRightInd w:val="0"/>
        <w:spacing w:after="0" w:line="240" w:lineRule="auto"/>
        <w:jc w:val="both"/>
        <w:rPr>
          <w:rFonts w:asciiTheme="minorHAnsi" w:hAnsiTheme="minorHAnsi" w:cs="Arial"/>
          <w:b/>
          <w:bCs/>
          <w:i/>
          <w:iCs/>
        </w:rPr>
      </w:pPr>
    </w:p>
    <w:p w:rsidR="00F11187" w:rsidRPr="00616AAC" w:rsidRDefault="00F11187" w:rsidP="005F5C41">
      <w:pPr>
        <w:autoSpaceDE w:val="0"/>
        <w:autoSpaceDN w:val="0"/>
        <w:adjustRightInd w:val="0"/>
        <w:spacing w:after="0" w:line="240" w:lineRule="auto"/>
        <w:jc w:val="both"/>
        <w:rPr>
          <w:rFonts w:asciiTheme="minorHAnsi" w:hAnsiTheme="minorHAnsi" w:cs="Arial"/>
          <w:bCs/>
          <w:iCs/>
        </w:rPr>
      </w:pPr>
      <w:r w:rsidRPr="00616AAC">
        <w:rPr>
          <w:rFonts w:asciiTheme="minorHAnsi" w:hAnsiTheme="minorHAnsi" w:cs="Arial"/>
          <w:bCs/>
          <w:iCs/>
        </w:rPr>
        <w:t>Fermo restando i requisiti dei soggetti beneficia</w:t>
      </w:r>
      <w:r w:rsidR="001534BE" w:rsidRPr="00616AAC">
        <w:rPr>
          <w:rFonts w:asciiTheme="minorHAnsi" w:hAnsiTheme="minorHAnsi" w:cs="Arial"/>
          <w:bCs/>
          <w:iCs/>
        </w:rPr>
        <w:t xml:space="preserve">ri dei contributi di cui sopra, </w:t>
      </w:r>
      <w:r w:rsidRPr="00616AAC">
        <w:rPr>
          <w:rFonts w:asciiTheme="minorHAnsi" w:hAnsiTheme="minorHAnsi" w:cs="Arial"/>
          <w:bCs/>
          <w:iCs/>
        </w:rPr>
        <w:t xml:space="preserve">i conduttori devono </w:t>
      </w:r>
      <w:r w:rsidR="004500E5" w:rsidRPr="00616AAC">
        <w:rPr>
          <w:rFonts w:asciiTheme="minorHAnsi" w:hAnsiTheme="minorHAnsi" w:cs="Arial"/>
          <w:bCs/>
          <w:iCs/>
        </w:rPr>
        <w:t>possedere alla data di pubblica</w:t>
      </w:r>
      <w:r w:rsidRPr="00616AAC">
        <w:rPr>
          <w:rFonts w:asciiTheme="minorHAnsi" w:hAnsiTheme="minorHAnsi" w:cs="Arial"/>
          <w:bCs/>
          <w:iCs/>
        </w:rPr>
        <w:t>z</w:t>
      </w:r>
      <w:r w:rsidR="004500E5" w:rsidRPr="00616AAC">
        <w:rPr>
          <w:rFonts w:asciiTheme="minorHAnsi" w:hAnsiTheme="minorHAnsi" w:cs="Arial"/>
          <w:bCs/>
          <w:iCs/>
        </w:rPr>
        <w:t>ion</w:t>
      </w:r>
      <w:r w:rsidRPr="00616AAC">
        <w:rPr>
          <w:rFonts w:asciiTheme="minorHAnsi" w:hAnsiTheme="minorHAnsi" w:cs="Arial"/>
          <w:bCs/>
          <w:iCs/>
        </w:rPr>
        <w:t>e</w:t>
      </w:r>
      <w:r w:rsidR="004500E5" w:rsidRPr="00616AAC">
        <w:rPr>
          <w:rFonts w:asciiTheme="minorHAnsi" w:hAnsiTheme="minorHAnsi" w:cs="Arial"/>
          <w:bCs/>
          <w:iCs/>
        </w:rPr>
        <w:t xml:space="preserve"> </w:t>
      </w:r>
      <w:r w:rsidR="001534BE" w:rsidRPr="00616AAC">
        <w:rPr>
          <w:rFonts w:asciiTheme="minorHAnsi" w:hAnsiTheme="minorHAnsi" w:cs="Arial"/>
          <w:bCs/>
          <w:iCs/>
        </w:rPr>
        <w:t>del prese</w:t>
      </w:r>
      <w:r w:rsidR="00E30DEA" w:rsidRPr="00616AAC">
        <w:rPr>
          <w:rFonts w:asciiTheme="minorHAnsi" w:hAnsiTheme="minorHAnsi" w:cs="Arial"/>
          <w:bCs/>
          <w:iCs/>
        </w:rPr>
        <w:t xml:space="preserve">nte bando i seguenti </w:t>
      </w:r>
      <w:r w:rsidR="001534BE" w:rsidRPr="00616AAC">
        <w:rPr>
          <w:rFonts w:asciiTheme="minorHAnsi" w:hAnsiTheme="minorHAnsi" w:cs="Arial"/>
          <w:bCs/>
          <w:iCs/>
        </w:rPr>
        <w:t>requisiti minimi reddituali:</w:t>
      </w:r>
    </w:p>
    <w:p w:rsidR="001739BB" w:rsidRPr="00616AAC" w:rsidRDefault="00F11187" w:rsidP="001739BB">
      <w:pPr>
        <w:pStyle w:val="Paragrafoelenco"/>
        <w:numPr>
          <w:ilvl w:val="0"/>
          <w:numId w:val="4"/>
        </w:numPr>
        <w:autoSpaceDE w:val="0"/>
        <w:autoSpaceDN w:val="0"/>
        <w:adjustRightInd w:val="0"/>
        <w:spacing w:after="0" w:line="240" w:lineRule="auto"/>
        <w:jc w:val="both"/>
        <w:rPr>
          <w:rFonts w:asciiTheme="minorHAnsi" w:hAnsiTheme="minorHAnsi" w:cs="Arial"/>
          <w:bCs/>
          <w:iCs/>
          <w:u w:val="single"/>
        </w:rPr>
      </w:pPr>
      <w:r w:rsidRPr="00616AAC">
        <w:rPr>
          <w:rFonts w:asciiTheme="minorHAnsi" w:hAnsiTheme="minorHAnsi" w:cs="Arial"/>
          <w:bCs/>
          <w:iCs/>
          <w:u w:val="single"/>
        </w:rPr>
        <w:t>il reddito del nucleo famili</w:t>
      </w:r>
      <w:r w:rsidR="00E30DEA" w:rsidRPr="00616AAC">
        <w:rPr>
          <w:rFonts w:asciiTheme="minorHAnsi" w:hAnsiTheme="minorHAnsi" w:cs="Arial"/>
          <w:bCs/>
          <w:iCs/>
          <w:u w:val="single"/>
        </w:rPr>
        <w:t>are,</w:t>
      </w:r>
      <w:r w:rsidR="00B864EA">
        <w:rPr>
          <w:rFonts w:asciiTheme="minorHAnsi" w:hAnsiTheme="minorHAnsi" w:cs="Arial"/>
          <w:bCs/>
          <w:iCs/>
          <w:u w:val="single"/>
        </w:rPr>
        <w:t xml:space="preserve"> calcolato con il metodo ISEE</w:t>
      </w:r>
      <w:r w:rsidRPr="00616AAC">
        <w:rPr>
          <w:rFonts w:asciiTheme="minorHAnsi" w:hAnsiTheme="minorHAnsi" w:cs="Arial"/>
          <w:bCs/>
          <w:iCs/>
          <w:u w:val="single"/>
        </w:rPr>
        <w:t xml:space="preserve"> (Indicat</w:t>
      </w:r>
      <w:r w:rsidR="001534BE" w:rsidRPr="00616AAC">
        <w:rPr>
          <w:rFonts w:asciiTheme="minorHAnsi" w:hAnsiTheme="minorHAnsi" w:cs="Arial"/>
          <w:bCs/>
          <w:iCs/>
          <w:u w:val="single"/>
        </w:rPr>
        <w:t>ore della Situazione Economica E</w:t>
      </w:r>
      <w:r w:rsidRPr="00616AAC">
        <w:rPr>
          <w:rFonts w:asciiTheme="minorHAnsi" w:hAnsiTheme="minorHAnsi" w:cs="Arial"/>
          <w:bCs/>
          <w:iCs/>
          <w:u w:val="single"/>
        </w:rPr>
        <w:t>quivale</w:t>
      </w:r>
      <w:r w:rsidR="00B70950" w:rsidRPr="00616AAC">
        <w:rPr>
          <w:rFonts w:asciiTheme="minorHAnsi" w:hAnsiTheme="minorHAnsi" w:cs="Arial"/>
          <w:bCs/>
          <w:iCs/>
          <w:u w:val="single"/>
        </w:rPr>
        <w:t>nte)</w:t>
      </w:r>
      <w:r w:rsidR="001739BB" w:rsidRPr="00616AAC">
        <w:rPr>
          <w:rFonts w:asciiTheme="minorHAnsi" w:hAnsiTheme="minorHAnsi" w:cs="Arial"/>
          <w:bCs/>
          <w:iCs/>
          <w:u w:val="single"/>
        </w:rPr>
        <w:t xml:space="preserve"> no</w:t>
      </w:r>
      <w:r w:rsidR="00B70950" w:rsidRPr="00616AAC">
        <w:rPr>
          <w:rFonts w:asciiTheme="minorHAnsi" w:hAnsiTheme="minorHAnsi" w:cs="Arial"/>
          <w:bCs/>
          <w:iCs/>
          <w:u w:val="single"/>
        </w:rPr>
        <w:t>n</w:t>
      </w:r>
      <w:r w:rsidR="00DF4948" w:rsidRPr="00616AAC">
        <w:rPr>
          <w:rFonts w:asciiTheme="minorHAnsi" w:hAnsiTheme="minorHAnsi" w:cs="Arial"/>
          <w:bCs/>
          <w:iCs/>
          <w:u w:val="single"/>
        </w:rPr>
        <w:t xml:space="preserve"> superiore a Euro 10</w:t>
      </w:r>
      <w:r w:rsidR="001739BB" w:rsidRPr="00616AAC">
        <w:rPr>
          <w:rFonts w:asciiTheme="minorHAnsi" w:hAnsiTheme="minorHAnsi" w:cs="Arial"/>
          <w:bCs/>
          <w:iCs/>
          <w:u w:val="single"/>
        </w:rPr>
        <w:t xml:space="preserve">.000,00 </w:t>
      </w:r>
      <w:r w:rsidR="00DF4948" w:rsidRPr="00616AAC">
        <w:rPr>
          <w:rFonts w:asciiTheme="minorHAnsi" w:hAnsiTheme="minorHAnsi" w:cs="Arial"/>
          <w:bCs/>
          <w:iCs/>
          <w:u w:val="single"/>
        </w:rPr>
        <w:t xml:space="preserve">( diecimila/00) </w:t>
      </w:r>
      <w:r w:rsidR="001739BB" w:rsidRPr="00616AAC">
        <w:rPr>
          <w:rFonts w:asciiTheme="minorHAnsi" w:hAnsiTheme="minorHAnsi" w:cs="Arial"/>
          <w:bCs/>
          <w:iCs/>
          <w:u w:val="single"/>
        </w:rPr>
        <w:t>rispetto al qual</w:t>
      </w:r>
      <w:r w:rsidR="00B70950" w:rsidRPr="00616AAC">
        <w:rPr>
          <w:rFonts w:asciiTheme="minorHAnsi" w:hAnsiTheme="minorHAnsi" w:cs="Arial"/>
          <w:bCs/>
          <w:iCs/>
          <w:u w:val="single"/>
        </w:rPr>
        <w:t>e il canone di locazione abbia</w:t>
      </w:r>
      <w:r w:rsidR="00DF4948" w:rsidRPr="00616AAC">
        <w:rPr>
          <w:rFonts w:asciiTheme="minorHAnsi" w:hAnsiTheme="minorHAnsi" w:cs="Arial"/>
          <w:bCs/>
          <w:iCs/>
          <w:u w:val="single"/>
        </w:rPr>
        <w:t xml:space="preserve"> un’incidenza superiore al 35</w:t>
      </w:r>
      <w:r w:rsidR="001739BB" w:rsidRPr="00616AAC">
        <w:rPr>
          <w:rFonts w:asciiTheme="minorHAnsi" w:hAnsiTheme="minorHAnsi" w:cs="Arial"/>
          <w:bCs/>
          <w:iCs/>
          <w:u w:val="single"/>
        </w:rPr>
        <w:t>%.</w:t>
      </w:r>
    </w:p>
    <w:p w:rsidR="008326EF" w:rsidRPr="00616AAC" w:rsidRDefault="008326EF" w:rsidP="001739BB">
      <w:pPr>
        <w:pStyle w:val="Paragrafoelenco"/>
        <w:autoSpaceDE w:val="0"/>
        <w:autoSpaceDN w:val="0"/>
        <w:adjustRightInd w:val="0"/>
        <w:spacing w:after="0" w:line="240" w:lineRule="auto"/>
        <w:ind w:left="0"/>
        <w:jc w:val="both"/>
        <w:rPr>
          <w:rFonts w:asciiTheme="minorHAnsi" w:hAnsiTheme="minorHAnsi" w:cs="Arial"/>
          <w:bCs/>
          <w:iCs/>
        </w:rPr>
      </w:pPr>
      <w:r w:rsidRPr="00616AAC">
        <w:rPr>
          <w:rFonts w:asciiTheme="minorHAnsi" w:hAnsiTheme="minorHAnsi" w:cs="Arial"/>
          <w:bCs/>
          <w:iCs/>
        </w:rPr>
        <w:t>I</w:t>
      </w:r>
      <w:r w:rsidR="00B70950" w:rsidRPr="00616AAC">
        <w:rPr>
          <w:rFonts w:asciiTheme="minorHAnsi" w:hAnsiTheme="minorHAnsi" w:cs="Arial"/>
          <w:bCs/>
          <w:iCs/>
        </w:rPr>
        <w:t xml:space="preserve">l canone di locazione è quello annuale risultante dal contratto di locazione regolarmente registrato, al netto </w:t>
      </w:r>
      <w:r w:rsidRPr="00616AAC">
        <w:rPr>
          <w:rFonts w:asciiTheme="minorHAnsi" w:hAnsiTheme="minorHAnsi" w:cs="Arial"/>
          <w:bCs/>
          <w:iCs/>
        </w:rPr>
        <w:t>d</w:t>
      </w:r>
      <w:r w:rsidR="00B70950" w:rsidRPr="00616AAC">
        <w:rPr>
          <w:rFonts w:asciiTheme="minorHAnsi" w:hAnsiTheme="minorHAnsi" w:cs="Arial"/>
          <w:bCs/>
          <w:iCs/>
        </w:rPr>
        <w:t>egli oneri accessori e riscontrato dal contratto di locazione regolarmente registrato</w:t>
      </w:r>
      <w:r w:rsidRPr="00616AAC">
        <w:rPr>
          <w:rFonts w:asciiTheme="minorHAnsi" w:hAnsiTheme="minorHAnsi" w:cs="Arial"/>
          <w:bCs/>
          <w:iCs/>
        </w:rPr>
        <w:t xml:space="preserve"> dalle ricevute attestanti l’avvenuto pagamento, riferito all’annualità del Fondo indicata nel bando comunale.</w:t>
      </w:r>
    </w:p>
    <w:p w:rsidR="00237F54" w:rsidRPr="00616AAC" w:rsidRDefault="00237F54" w:rsidP="001739BB">
      <w:pPr>
        <w:pStyle w:val="Paragrafoelenco"/>
        <w:autoSpaceDE w:val="0"/>
        <w:autoSpaceDN w:val="0"/>
        <w:adjustRightInd w:val="0"/>
        <w:spacing w:after="0" w:line="240" w:lineRule="auto"/>
        <w:ind w:left="0"/>
        <w:jc w:val="both"/>
        <w:rPr>
          <w:rFonts w:asciiTheme="minorHAnsi" w:hAnsiTheme="minorHAnsi" w:cs="Arial"/>
          <w:bCs/>
          <w:iCs/>
        </w:rPr>
      </w:pPr>
    </w:p>
    <w:p w:rsidR="00E916AE" w:rsidRPr="00616AAC" w:rsidRDefault="00E916AE" w:rsidP="001101B0">
      <w:pPr>
        <w:pStyle w:val="Paragrafoelenco"/>
        <w:numPr>
          <w:ilvl w:val="0"/>
          <w:numId w:val="11"/>
        </w:numPr>
        <w:autoSpaceDE w:val="0"/>
        <w:autoSpaceDN w:val="0"/>
        <w:adjustRightInd w:val="0"/>
        <w:spacing w:after="0" w:line="240" w:lineRule="auto"/>
        <w:jc w:val="center"/>
        <w:rPr>
          <w:rFonts w:asciiTheme="minorHAnsi" w:hAnsiTheme="minorHAnsi" w:cs="Arial"/>
          <w:b/>
          <w:bCs/>
          <w:iCs/>
          <w:u w:val="single"/>
        </w:rPr>
      </w:pPr>
      <w:r w:rsidRPr="00616AAC">
        <w:rPr>
          <w:rFonts w:asciiTheme="minorHAnsi" w:hAnsiTheme="minorHAnsi" w:cs="Arial"/>
          <w:b/>
        </w:rPr>
        <w:t xml:space="preserve">Modalità di calcolo </w:t>
      </w:r>
      <w:r w:rsidR="00B70950" w:rsidRPr="00616AAC">
        <w:rPr>
          <w:rFonts w:asciiTheme="minorHAnsi" w:hAnsiTheme="minorHAnsi" w:cs="Arial"/>
          <w:b/>
        </w:rPr>
        <w:t>dell’ISEE</w:t>
      </w:r>
      <w:r w:rsidRPr="00616AAC">
        <w:rPr>
          <w:rFonts w:asciiTheme="minorHAnsi" w:hAnsiTheme="minorHAnsi" w:cs="Arial"/>
          <w:b/>
        </w:rPr>
        <w:t>.</w:t>
      </w:r>
    </w:p>
    <w:p w:rsidR="00E916AE" w:rsidRPr="00616AAC" w:rsidRDefault="00E916AE" w:rsidP="005F5C41">
      <w:pPr>
        <w:autoSpaceDE w:val="0"/>
        <w:autoSpaceDN w:val="0"/>
        <w:adjustRightInd w:val="0"/>
        <w:spacing w:after="0" w:line="240" w:lineRule="auto"/>
        <w:jc w:val="both"/>
        <w:rPr>
          <w:rFonts w:asciiTheme="minorHAnsi" w:hAnsiTheme="minorHAnsi" w:cs="Arial"/>
          <w:bCs/>
        </w:rPr>
      </w:pPr>
    </w:p>
    <w:p w:rsidR="008326EF" w:rsidRPr="00616AAC" w:rsidRDefault="008326EF" w:rsidP="008326EF">
      <w:pPr>
        <w:pStyle w:val="Paragrafoelenco"/>
        <w:autoSpaceDE w:val="0"/>
        <w:autoSpaceDN w:val="0"/>
        <w:adjustRightInd w:val="0"/>
        <w:spacing w:after="0" w:line="240" w:lineRule="auto"/>
        <w:ind w:left="0"/>
        <w:jc w:val="both"/>
        <w:rPr>
          <w:rFonts w:asciiTheme="minorHAnsi" w:hAnsiTheme="minorHAnsi" w:cs="Arial"/>
          <w:bCs/>
          <w:iCs/>
        </w:rPr>
      </w:pPr>
      <w:r w:rsidRPr="00616AAC">
        <w:rPr>
          <w:rFonts w:asciiTheme="minorHAnsi" w:hAnsiTheme="minorHAnsi" w:cs="Arial"/>
          <w:bCs/>
          <w:iCs/>
        </w:rPr>
        <w:t>L’ISEE di riferimento è quello in corso di validità alla data di presentazione della domanda per l’accesso del contributo.</w:t>
      </w:r>
    </w:p>
    <w:p w:rsidR="008326EF" w:rsidRPr="00616AAC" w:rsidRDefault="008326EF" w:rsidP="008326EF">
      <w:pPr>
        <w:pStyle w:val="Paragrafoelenco"/>
        <w:autoSpaceDE w:val="0"/>
        <w:autoSpaceDN w:val="0"/>
        <w:adjustRightInd w:val="0"/>
        <w:spacing w:after="0" w:line="240" w:lineRule="auto"/>
        <w:ind w:left="0"/>
        <w:jc w:val="both"/>
        <w:rPr>
          <w:rFonts w:asciiTheme="minorHAnsi" w:hAnsiTheme="minorHAnsi" w:cs="Arial"/>
          <w:bCs/>
          <w:iCs/>
        </w:rPr>
      </w:pPr>
      <w:r w:rsidRPr="00616AAC">
        <w:rPr>
          <w:rFonts w:asciiTheme="minorHAnsi" w:hAnsiTheme="minorHAnsi" w:cs="Arial"/>
          <w:bCs/>
          <w:iCs/>
        </w:rPr>
        <w:t>La percentuale di incidenza è determinata con la seguente formula:</w:t>
      </w:r>
    </w:p>
    <w:p w:rsidR="008326EF" w:rsidRPr="00616AAC" w:rsidRDefault="008326EF" w:rsidP="008326EF">
      <w:pPr>
        <w:pStyle w:val="Paragrafoelenco"/>
        <w:autoSpaceDE w:val="0"/>
        <w:autoSpaceDN w:val="0"/>
        <w:adjustRightInd w:val="0"/>
        <w:spacing w:after="0" w:line="240" w:lineRule="auto"/>
        <w:ind w:left="0"/>
        <w:jc w:val="both"/>
        <w:rPr>
          <w:rFonts w:asciiTheme="minorHAnsi" w:hAnsiTheme="minorHAnsi" w:cs="Arial"/>
          <w:bCs/>
          <w:iCs/>
          <w:u w:val="single"/>
        </w:rPr>
      </w:pPr>
      <w:r w:rsidRPr="00616AAC">
        <w:rPr>
          <w:rFonts w:asciiTheme="minorHAnsi" w:hAnsiTheme="minorHAnsi" w:cs="Arial"/>
          <w:bCs/>
          <w:iCs/>
        </w:rPr>
        <w:t>Incidenza = (canone/ISEE ) X 100;</w:t>
      </w:r>
    </w:p>
    <w:p w:rsidR="000A2589" w:rsidRPr="00616AAC" w:rsidRDefault="000A2589" w:rsidP="005F5C41">
      <w:pPr>
        <w:autoSpaceDE w:val="0"/>
        <w:autoSpaceDN w:val="0"/>
        <w:adjustRightInd w:val="0"/>
        <w:spacing w:after="0" w:line="240" w:lineRule="auto"/>
        <w:jc w:val="both"/>
        <w:rPr>
          <w:rFonts w:asciiTheme="minorHAnsi" w:hAnsiTheme="minorHAnsi" w:cs="Arial"/>
        </w:rPr>
      </w:pPr>
    </w:p>
    <w:p w:rsidR="006E6ED7" w:rsidRPr="00616AAC" w:rsidRDefault="00062389" w:rsidP="001101B0">
      <w:pPr>
        <w:numPr>
          <w:ilvl w:val="0"/>
          <w:numId w:val="11"/>
        </w:numPr>
        <w:autoSpaceDE w:val="0"/>
        <w:autoSpaceDN w:val="0"/>
        <w:adjustRightInd w:val="0"/>
        <w:spacing w:after="0" w:line="240" w:lineRule="auto"/>
        <w:jc w:val="center"/>
        <w:rPr>
          <w:rFonts w:asciiTheme="minorHAnsi" w:hAnsiTheme="minorHAnsi" w:cs="Arial"/>
          <w:b/>
        </w:rPr>
      </w:pPr>
      <w:r w:rsidRPr="00616AAC">
        <w:rPr>
          <w:rFonts w:asciiTheme="minorHAnsi" w:hAnsiTheme="minorHAnsi" w:cs="Arial"/>
          <w:b/>
        </w:rPr>
        <w:t xml:space="preserve">Entità </w:t>
      </w:r>
      <w:r w:rsidR="006E6ED7" w:rsidRPr="00616AAC">
        <w:rPr>
          <w:rFonts w:asciiTheme="minorHAnsi" w:hAnsiTheme="minorHAnsi" w:cs="Arial"/>
          <w:b/>
        </w:rPr>
        <w:t>del contributo da assegnare</w:t>
      </w:r>
      <w:r w:rsidR="0070479F" w:rsidRPr="00616AAC">
        <w:rPr>
          <w:rFonts w:asciiTheme="minorHAnsi" w:hAnsiTheme="minorHAnsi" w:cs="Arial"/>
          <w:b/>
        </w:rPr>
        <w:t>.</w:t>
      </w:r>
    </w:p>
    <w:p w:rsidR="00237F54" w:rsidRPr="00616AAC" w:rsidRDefault="00237F54" w:rsidP="00237F54">
      <w:pPr>
        <w:autoSpaceDE w:val="0"/>
        <w:autoSpaceDN w:val="0"/>
        <w:adjustRightInd w:val="0"/>
        <w:spacing w:after="0" w:line="240" w:lineRule="auto"/>
        <w:ind w:left="1440"/>
        <w:rPr>
          <w:rFonts w:asciiTheme="minorHAnsi" w:hAnsiTheme="minorHAnsi" w:cs="Arial"/>
          <w:b/>
        </w:rPr>
      </w:pPr>
    </w:p>
    <w:p w:rsidR="000A2589" w:rsidRPr="00616AAC" w:rsidRDefault="00945D25" w:rsidP="005F5C41">
      <w:pPr>
        <w:autoSpaceDE w:val="0"/>
        <w:autoSpaceDN w:val="0"/>
        <w:adjustRightInd w:val="0"/>
        <w:spacing w:after="0" w:line="240" w:lineRule="auto"/>
        <w:jc w:val="both"/>
        <w:rPr>
          <w:rFonts w:asciiTheme="minorHAnsi" w:hAnsiTheme="minorHAnsi" w:cs="Arial"/>
        </w:rPr>
      </w:pPr>
      <w:r w:rsidRPr="00616AAC">
        <w:rPr>
          <w:rFonts w:asciiTheme="minorHAnsi" w:hAnsiTheme="minorHAnsi" w:cs="Arial"/>
        </w:rPr>
        <w:t>L’importo del contributo da assegnare</w:t>
      </w:r>
      <w:r w:rsidR="008326EF" w:rsidRPr="00616AAC">
        <w:rPr>
          <w:rFonts w:asciiTheme="minorHAnsi" w:hAnsiTheme="minorHAnsi" w:cs="Arial"/>
        </w:rPr>
        <w:t xml:space="preserve"> in favore dei soggetti aventi titolo,</w:t>
      </w:r>
      <w:r w:rsidRPr="00616AAC">
        <w:rPr>
          <w:rFonts w:asciiTheme="minorHAnsi" w:hAnsiTheme="minorHAnsi" w:cs="Arial"/>
        </w:rPr>
        <w:t xml:space="preserve"> sarà determinato come segue:</w:t>
      </w:r>
    </w:p>
    <w:p w:rsidR="000A2589" w:rsidRPr="00616AAC" w:rsidRDefault="008326EF" w:rsidP="00CD24E1">
      <w:pPr>
        <w:numPr>
          <w:ilvl w:val="0"/>
          <w:numId w:val="6"/>
        </w:numPr>
        <w:autoSpaceDE w:val="0"/>
        <w:autoSpaceDN w:val="0"/>
        <w:adjustRightInd w:val="0"/>
        <w:spacing w:after="0" w:line="240" w:lineRule="auto"/>
        <w:jc w:val="both"/>
        <w:rPr>
          <w:rFonts w:asciiTheme="minorHAnsi" w:hAnsiTheme="minorHAnsi" w:cs="Arial"/>
        </w:rPr>
      </w:pPr>
      <w:r w:rsidRPr="00616AAC">
        <w:rPr>
          <w:rFonts w:asciiTheme="minorHAnsi" w:hAnsiTheme="minorHAnsi" w:cs="Arial"/>
        </w:rPr>
        <w:t>Canone annuo meno il 35</w:t>
      </w:r>
      <w:r w:rsidR="000A2589" w:rsidRPr="00616AAC">
        <w:rPr>
          <w:rFonts w:asciiTheme="minorHAnsi" w:hAnsiTheme="minorHAnsi" w:cs="Arial"/>
        </w:rPr>
        <w:t>% del reddi</w:t>
      </w:r>
      <w:r w:rsidR="00CD24E1" w:rsidRPr="00616AAC">
        <w:rPr>
          <w:rFonts w:asciiTheme="minorHAnsi" w:hAnsiTheme="minorHAnsi" w:cs="Arial"/>
        </w:rPr>
        <w:t>to IS</w:t>
      </w:r>
      <w:r w:rsidR="00E30DEA" w:rsidRPr="00616AAC">
        <w:rPr>
          <w:rFonts w:asciiTheme="minorHAnsi" w:hAnsiTheme="minorHAnsi" w:cs="Arial"/>
        </w:rPr>
        <w:t xml:space="preserve">EE </w:t>
      </w:r>
      <w:r w:rsidR="000A2589" w:rsidRPr="00616AAC">
        <w:rPr>
          <w:rFonts w:asciiTheme="minorHAnsi" w:hAnsiTheme="minorHAnsi" w:cs="Arial"/>
        </w:rPr>
        <w:t xml:space="preserve"> e comunque </w:t>
      </w:r>
      <w:r w:rsidRPr="00616AAC">
        <w:rPr>
          <w:rFonts w:asciiTheme="minorHAnsi" w:hAnsiTheme="minorHAnsi" w:cs="Arial"/>
        </w:rPr>
        <w:t>fino ad un massimo di Euro 3.000,00</w:t>
      </w:r>
      <w:r w:rsidR="000A2589" w:rsidRPr="00616AAC">
        <w:rPr>
          <w:rFonts w:asciiTheme="minorHAnsi" w:hAnsiTheme="minorHAnsi" w:cs="Arial"/>
        </w:rPr>
        <w:t>:</w:t>
      </w:r>
    </w:p>
    <w:p w:rsidR="008326EF" w:rsidRDefault="008326EF" w:rsidP="00CD24E1">
      <w:pPr>
        <w:numPr>
          <w:ilvl w:val="0"/>
          <w:numId w:val="6"/>
        </w:numPr>
        <w:autoSpaceDE w:val="0"/>
        <w:autoSpaceDN w:val="0"/>
        <w:adjustRightInd w:val="0"/>
        <w:spacing w:after="0" w:line="240" w:lineRule="auto"/>
        <w:jc w:val="both"/>
        <w:rPr>
          <w:rFonts w:asciiTheme="minorHAnsi" w:hAnsiTheme="minorHAnsi" w:cs="Arial"/>
        </w:rPr>
      </w:pPr>
      <w:r w:rsidRPr="00616AAC">
        <w:rPr>
          <w:rFonts w:asciiTheme="minorHAnsi" w:hAnsiTheme="minorHAnsi" w:cs="Arial"/>
        </w:rPr>
        <w:t>FORMULA</w:t>
      </w:r>
      <w:r w:rsidR="00917ADB" w:rsidRPr="00616AAC">
        <w:rPr>
          <w:rFonts w:asciiTheme="minorHAnsi" w:hAnsiTheme="minorHAnsi" w:cs="Arial"/>
        </w:rPr>
        <w:t xml:space="preserve"> : contributo = canone annuo – (reddito ISEE X35 : 100).</w:t>
      </w:r>
    </w:p>
    <w:p w:rsidR="00D45AD7" w:rsidRPr="00616AAC" w:rsidRDefault="00D45AD7" w:rsidP="00D45AD7">
      <w:pPr>
        <w:autoSpaceDE w:val="0"/>
        <w:autoSpaceDN w:val="0"/>
        <w:adjustRightInd w:val="0"/>
        <w:spacing w:after="0" w:line="240" w:lineRule="auto"/>
        <w:ind w:left="720"/>
        <w:jc w:val="both"/>
        <w:rPr>
          <w:rFonts w:asciiTheme="minorHAnsi" w:hAnsiTheme="minorHAnsi" w:cs="Arial"/>
        </w:rPr>
      </w:pPr>
      <w:r>
        <w:rPr>
          <w:rFonts w:asciiTheme="minorHAnsi" w:hAnsiTheme="minorHAnsi" w:cs="Arial"/>
        </w:rPr>
        <w:t xml:space="preserve">Nel caso in cui i fondi trasferiti al Comune dalla Regione, non fossero sufficienti a soddisfare tutto il fabbisogno, si procederà </w:t>
      </w:r>
      <w:r w:rsidR="00651683">
        <w:rPr>
          <w:rFonts w:asciiTheme="minorHAnsi" w:hAnsiTheme="minorHAnsi" w:cs="Arial"/>
        </w:rPr>
        <w:t xml:space="preserve">alla </w:t>
      </w:r>
      <w:r>
        <w:rPr>
          <w:rFonts w:asciiTheme="minorHAnsi" w:hAnsiTheme="minorHAnsi" w:cs="Arial"/>
        </w:rPr>
        <w:t>ripartizione proporzionale dei contributi ammessi.</w:t>
      </w:r>
    </w:p>
    <w:p w:rsidR="000A2589" w:rsidRPr="00616AAC" w:rsidRDefault="000A2589" w:rsidP="005F5C41">
      <w:pPr>
        <w:autoSpaceDE w:val="0"/>
        <w:autoSpaceDN w:val="0"/>
        <w:adjustRightInd w:val="0"/>
        <w:spacing w:after="0" w:line="240" w:lineRule="auto"/>
        <w:jc w:val="both"/>
        <w:rPr>
          <w:rFonts w:asciiTheme="minorHAnsi" w:hAnsiTheme="minorHAnsi" w:cs="Arial"/>
        </w:rPr>
      </w:pPr>
    </w:p>
    <w:p w:rsidR="00062389" w:rsidRPr="00616AAC" w:rsidRDefault="00062389" w:rsidP="00CE74B9">
      <w:pPr>
        <w:numPr>
          <w:ilvl w:val="0"/>
          <w:numId w:val="11"/>
        </w:numPr>
        <w:autoSpaceDE w:val="0"/>
        <w:autoSpaceDN w:val="0"/>
        <w:adjustRightInd w:val="0"/>
        <w:spacing w:after="0" w:line="240" w:lineRule="auto"/>
        <w:jc w:val="center"/>
        <w:rPr>
          <w:rFonts w:asciiTheme="minorHAnsi" w:hAnsiTheme="minorHAnsi" w:cs="Arial"/>
          <w:b/>
        </w:rPr>
      </w:pPr>
      <w:r w:rsidRPr="00616AAC">
        <w:rPr>
          <w:rFonts w:asciiTheme="minorHAnsi" w:hAnsiTheme="minorHAnsi" w:cs="Arial"/>
          <w:b/>
        </w:rPr>
        <w:t>Presentazione della domanda</w:t>
      </w:r>
      <w:r w:rsidR="0070479F" w:rsidRPr="00616AAC">
        <w:rPr>
          <w:rFonts w:asciiTheme="minorHAnsi" w:hAnsiTheme="minorHAnsi" w:cs="Arial"/>
          <w:b/>
        </w:rPr>
        <w:t>.</w:t>
      </w:r>
    </w:p>
    <w:p w:rsidR="00387026" w:rsidRPr="00616AAC" w:rsidRDefault="00387026" w:rsidP="005F5C41">
      <w:pPr>
        <w:autoSpaceDE w:val="0"/>
        <w:autoSpaceDN w:val="0"/>
        <w:adjustRightInd w:val="0"/>
        <w:spacing w:after="0" w:line="240" w:lineRule="auto"/>
        <w:jc w:val="both"/>
        <w:rPr>
          <w:rFonts w:asciiTheme="minorHAnsi" w:hAnsiTheme="minorHAnsi" w:cs="Arial"/>
        </w:rPr>
      </w:pPr>
    </w:p>
    <w:p w:rsidR="00945D25" w:rsidRPr="00616AAC" w:rsidRDefault="00945D25" w:rsidP="005F5C41">
      <w:pPr>
        <w:autoSpaceDE w:val="0"/>
        <w:autoSpaceDN w:val="0"/>
        <w:adjustRightInd w:val="0"/>
        <w:spacing w:after="0" w:line="240" w:lineRule="auto"/>
        <w:jc w:val="both"/>
        <w:rPr>
          <w:rFonts w:asciiTheme="minorHAnsi" w:hAnsiTheme="minorHAnsi" w:cs="Arial"/>
        </w:rPr>
      </w:pPr>
      <w:r w:rsidRPr="00616AAC">
        <w:rPr>
          <w:rFonts w:asciiTheme="minorHAnsi" w:hAnsiTheme="minorHAnsi" w:cs="Arial"/>
        </w:rPr>
        <w:t>I richiedenti</w:t>
      </w:r>
      <w:r w:rsidR="0063089E" w:rsidRPr="00616AAC">
        <w:rPr>
          <w:rFonts w:asciiTheme="minorHAnsi" w:hAnsiTheme="minorHAnsi" w:cs="Arial"/>
        </w:rPr>
        <w:t xml:space="preserve"> dovranno allegare alla domanda compilata unicamente sul modello messo a disposizione dagli uffici comunali e sul sito internet </w:t>
      </w:r>
      <w:hyperlink r:id="rId8" w:history="1">
        <w:r w:rsidR="00282504" w:rsidRPr="00616AAC">
          <w:rPr>
            <w:rStyle w:val="Collegamentoipertestuale"/>
            <w:rFonts w:asciiTheme="minorHAnsi" w:hAnsiTheme="minorHAnsi" w:cs="Arial"/>
          </w:rPr>
          <w:t>www.comune.pontinia.lt.it</w:t>
        </w:r>
      </w:hyperlink>
      <w:r w:rsidR="0063089E" w:rsidRPr="00616AAC">
        <w:rPr>
          <w:rFonts w:asciiTheme="minorHAnsi" w:hAnsiTheme="minorHAnsi" w:cs="Arial"/>
        </w:rPr>
        <w:t xml:space="preserve"> :</w:t>
      </w:r>
    </w:p>
    <w:p w:rsidR="00062389" w:rsidRPr="00616AAC" w:rsidRDefault="00062389" w:rsidP="005F5C41">
      <w:pPr>
        <w:autoSpaceDE w:val="0"/>
        <w:autoSpaceDN w:val="0"/>
        <w:adjustRightInd w:val="0"/>
        <w:spacing w:after="0" w:line="240" w:lineRule="auto"/>
        <w:jc w:val="both"/>
        <w:rPr>
          <w:rFonts w:asciiTheme="minorHAnsi" w:hAnsiTheme="minorHAnsi" w:cs="Arial"/>
        </w:rPr>
      </w:pPr>
    </w:p>
    <w:p w:rsidR="00062389" w:rsidRPr="00616AAC" w:rsidRDefault="00CE74B9" w:rsidP="00062389">
      <w:pPr>
        <w:numPr>
          <w:ilvl w:val="0"/>
          <w:numId w:val="7"/>
        </w:numPr>
        <w:autoSpaceDE w:val="0"/>
        <w:autoSpaceDN w:val="0"/>
        <w:adjustRightInd w:val="0"/>
        <w:spacing w:after="0" w:line="240" w:lineRule="auto"/>
        <w:jc w:val="both"/>
        <w:rPr>
          <w:rFonts w:asciiTheme="minorHAnsi" w:hAnsiTheme="minorHAnsi" w:cs="Arial"/>
        </w:rPr>
      </w:pPr>
      <w:r w:rsidRPr="00616AAC">
        <w:rPr>
          <w:rFonts w:asciiTheme="minorHAnsi" w:hAnsiTheme="minorHAnsi" w:cs="Arial"/>
        </w:rPr>
        <w:t xml:space="preserve"> </w:t>
      </w:r>
      <w:r w:rsidR="00945D25" w:rsidRPr="00616AAC">
        <w:rPr>
          <w:rFonts w:asciiTheme="minorHAnsi" w:hAnsiTheme="minorHAnsi" w:cs="Arial"/>
        </w:rPr>
        <w:t>attestazione ISEE rig</w:t>
      </w:r>
      <w:r w:rsidR="00651683">
        <w:rPr>
          <w:rFonts w:asciiTheme="minorHAnsi" w:hAnsiTheme="minorHAnsi" w:cs="Arial"/>
        </w:rPr>
        <w:t>uardante il nucleo familiare in corso di validità</w:t>
      </w:r>
      <w:r w:rsidR="00945D25" w:rsidRPr="00616AAC">
        <w:rPr>
          <w:rFonts w:asciiTheme="minorHAnsi" w:hAnsiTheme="minorHAnsi" w:cs="Arial"/>
        </w:rPr>
        <w:t>;</w:t>
      </w:r>
    </w:p>
    <w:p w:rsidR="002C250F" w:rsidRPr="00616AAC" w:rsidRDefault="00CE74B9" w:rsidP="00E30DEA">
      <w:pPr>
        <w:numPr>
          <w:ilvl w:val="0"/>
          <w:numId w:val="7"/>
        </w:numPr>
        <w:autoSpaceDE w:val="0"/>
        <w:autoSpaceDN w:val="0"/>
        <w:adjustRightInd w:val="0"/>
        <w:spacing w:after="0" w:line="240" w:lineRule="auto"/>
        <w:jc w:val="both"/>
        <w:rPr>
          <w:rFonts w:asciiTheme="minorHAnsi" w:hAnsiTheme="minorHAnsi" w:cs="Arial"/>
        </w:rPr>
      </w:pPr>
      <w:r w:rsidRPr="00616AAC">
        <w:rPr>
          <w:rFonts w:asciiTheme="minorHAnsi" w:hAnsiTheme="minorHAnsi" w:cs="Arial"/>
        </w:rPr>
        <w:t xml:space="preserve"> </w:t>
      </w:r>
      <w:r w:rsidR="00945D25" w:rsidRPr="00616AAC">
        <w:rPr>
          <w:rFonts w:asciiTheme="minorHAnsi" w:hAnsiTheme="minorHAnsi" w:cs="Arial"/>
        </w:rPr>
        <w:t>copia del contra</w:t>
      </w:r>
      <w:r w:rsidR="000D4520" w:rsidRPr="00616AAC">
        <w:rPr>
          <w:rFonts w:asciiTheme="minorHAnsi" w:hAnsiTheme="minorHAnsi" w:cs="Arial"/>
        </w:rPr>
        <w:t>tto di locazione regolarmente registrato</w:t>
      </w:r>
      <w:r w:rsidR="00945D25" w:rsidRPr="00616AAC">
        <w:rPr>
          <w:rFonts w:asciiTheme="minorHAnsi" w:hAnsiTheme="minorHAnsi" w:cs="Arial"/>
        </w:rPr>
        <w:t>;</w:t>
      </w:r>
    </w:p>
    <w:p w:rsidR="00CE74B9" w:rsidRPr="00616AAC" w:rsidRDefault="00945D25" w:rsidP="005F5C41">
      <w:pPr>
        <w:numPr>
          <w:ilvl w:val="0"/>
          <w:numId w:val="7"/>
        </w:numPr>
        <w:autoSpaceDE w:val="0"/>
        <w:autoSpaceDN w:val="0"/>
        <w:adjustRightInd w:val="0"/>
        <w:spacing w:after="0" w:line="240" w:lineRule="auto"/>
        <w:jc w:val="both"/>
        <w:rPr>
          <w:rFonts w:asciiTheme="minorHAnsi" w:hAnsiTheme="minorHAnsi" w:cs="Arial"/>
        </w:rPr>
      </w:pPr>
      <w:r w:rsidRPr="00616AAC">
        <w:rPr>
          <w:rFonts w:asciiTheme="minorHAnsi" w:hAnsiTheme="minorHAnsi" w:cs="Arial"/>
        </w:rPr>
        <w:t>fot</w:t>
      </w:r>
      <w:r w:rsidR="000D4520" w:rsidRPr="00616AAC">
        <w:rPr>
          <w:rFonts w:asciiTheme="minorHAnsi" w:hAnsiTheme="minorHAnsi" w:cs="Arial"/>
        </w:rPr>
        <w:t>ocopia del documento di identit</w:t>
      </w:r>
      <w:r w:rsidR="00CE74B9" w:rsidRPr="00616AAC">
        <w:rPr>
          <w:rFonts w:asciiTheme="minorHAnsi" w:hAnsiTheme="minorHAnsi" w:cs="Arial"/>
        </w:rPr>
        <w:t>à e</w:t>
      </w:r>
      <w:r w:rsidRPr="00616AAC">
        <w:rPr>
          <w:rFonts w:asciiTheme="minorHAnsi" w:hAnsiTheme="minorHAnsi" w:cs="Arial"/>
        </w:rPr>
        <w:t xml:space="preserve"> per i cittadini di Stati non aderenti alla Comunità Europea,</w:t>
      </w:r>
      <w:r w:rsidR="00CE74B9" w:rsidRPr="00616AAC">
        <w:rPr>
          <w:rFonts w:asciiTheme="minorHAnsi" w:hAnsiTheme="minorHAnsi" w:cs="Arial"/>
        </w:rPr>
        <w:t xml:space="preserve"> </w:t>
      </w:r>
      <w:r w:rsidRPr="00616AAC">
        <w:rPr>
          <w:rFonts w:asciiTheme="minorHAnsi" w:hAnsiTheme="minorHAnsi" w:cs="Arial"/>
        </w:rPr>
        <w:t>copia della carta o del permesso di soggiorno, ovvero</w:t>
      </w:r>
      <w:r w:rsidR="0095434D" w:rsidRPr="00616AAC">
        <w:rPr>
          <w:rFonts w:asciiTheme="minorHAnsi" w:hAnsiTheme="minorHAnsi" w:cs="Arial"/>
        </w:rPr>
        <w:t>,</w:t>
      </w:r>
      <w:r w:rsidRPr="00616AAC">
        <w:rPr>
          <w:rFonts w:asciiTheme="minorHAnsi" w:hAnsiTheme="minorHAnsi" w:cs="Arial"/>
        </w:rPr>
        <w:t xml:space="preserve"> richiesta di rinnovo del permesso di soggiorno</w:t>
      </w:r>
      <w:r w:rsidR="00CE74B9" w:rsidRPr="00616AAC">
        <w:rPr>
          <w:rFonts w:asciiTheme="minorHAnsi" w:hAnsiTheme="minorHAnsi" w:cs="Arial"/>
        </w:rPr>
        <w:t>;</w:t>
      </w:r>
    </w:p>
    <w:p w:rsidR="00945D25" w:rsidRPr="00616AAC" w:rsidRDefault="00945D25" w:rsidP="005F5C41">
      <w:pPr>
        <w:numPr>
          <w:ilvl w:val="0"/>
          <w:numId w:val="7"/>
        </w:numPr>
        <w:autoSpaceDE w:val="0"/>
        <w:autoSpaceDN w:val="0"/>
        <w:adjustRightInd w:val="0"/>
        <w:spacing w:after="0" w:line="240" w:lineRule="auto"/>
        <w:jc w:val="both"/>
        <w:rPr>
          <w:rFonts w:asciiTheme="minorHAnsi" w:hAnsiTheme="minorHAnsi" w:cs="Arial"/>
        </w:rPr>
      </w:pPr>
      <w:r w:rsidRPr="00616AAC">
        <w:rPr>
          <w:rFonts w:asciiTheme="minorHAnsi" w:hAnsiTheme="minorHAnsi" w:cs="Arial"/>
        </w:rPr>
        <w:t>in cas</w:t>
      </w:r>
      <w:r w:rsidR="00917ADB" w:rsidRPr="00616AAC">
        <w:rPr>
          <w:rFonts w:asciiTheme="minorHAnsi" w:hAnsiTheme="minorHAnsi" w:cs="Arial"/>
        </w:rPr>
        <w:t>o di reddito “zero”,</w:t>
      </w:r>
      <w:r w:rsidRPr="00616AAC">
        <w:rPr>
          <w:rFonts w:asciiTheme="minorHAnsi" w:hAnsiTheme="minorHAnsi" w:cs="Arial"/>
        </w:rPr>
        <w:t xml:space="preserve"> autocertificazione prodotta dal richiedente circa la fonte di</w:t>
      </w:r>
      <w:r w:rsidR="00062389" w:rsidRPr="00616AAC">
        <w:rPr>
          <w:rFonts w:asciiTheme="minorHAnsi" w:hAnsiTheme="minorHAnsi" w:cs="Arial"/>
        </w:rPr>
        <w:t xml:space="preserve"> </w:t>
      </w:r>
      <w:r w:rsidRPr="00616AAC">
        <w:rPr>
          <w:rFonts w:asciiTheme="minorHAnsi" w:hAnsiTheme="minorHAnsi" w:cs="Arial"/>
        </w:rPr>
        <w:t>sostentamento</w:t>
      </w:r>
      <w:r w:rsidR="00D45AD7">
        <w:rPr>
          <w:rFonts w:asciiTheme="minorHAnsi" w:hAnsiTheme="minorHAnsi" w:cs="Arial"/>
        </w:rPr>
        <w:t>;</w:t>
      </w:r>
    </w:p>
    <w:p w:rsidR="00E30DEA" w:rsidRPr="00616AAC" w:rsidRDefault="00E22D61" w:rsidP="005F5C41">
      <w:pPr>
        <w:numPr>
          <w:ilvl w:val="0"/>
          <w:numId w:val="7"/>
        </w:numPr>
        <w:autoSpaceDE w:val="0"/>
        <w:autoSpaceDN w:val="0"/>
        <w:adjustRightInd w:val="0"/>
        <w:spacing w:after="0" w:line="240" w:lineRule="auto"/>
        <w:jc w:val="both"/>
        <w:rPr>
          <w:rFonts w:asciiTheme="minorHAnsi" w:hAnsiTheme="minorHAnsi" w:cs="Arial"/>
        </w:rPr>
      </w:pPr>
      <w:r w:rsidRPr="00616AAC">
        <w:rPr>
          <w:rFonts w:asciiTheme="minorHAnsi" w:hAnsiTheme="minorHAnsi" w:cs="Arial"/>
        </w:rPr>
        <w:t>le</w:t>
      </w:r>
      <w:r w:rsidR="00651683">
        <w:rPr>
          <w:rFonts w:asciiTheme="minorHAnsi" w:hAnsiTheme="minorHAnsi" w:cs="Arial"/>
        </w:rPr>
        <w:t xml:space="preserve"> copie delle</w:t>
      </w:r>
      <w:r w:rsidRPr="00616AAC">
        <w:rPr>
          <w:rFonts w:asciiTheme="minorHAnsi" w:hAnsiTheme="minorHAnsi" w:cs="Arial"/>
        </w:rPr>
        <w:t xml:space="preserve"> ricevute attestanti l’avvenuto pagamento del cano</w:t>
      </w:r>
      <w:r w:rsidR="00917ADB" w:rsidRPr="00616AAC">
        <w:rPr>
          <w:rFonts w:asciiTheme="minorHAnsi" w:hAnsiTheme="minorHAnsi" w:cs="Arial"/>
        </w:rPr>
        <w:t>ne di locazione per l’ anno 2014</w:t>
      </w:r>
      <w:r w:rsidRPr="00616AAC">
        <w:rPr>
          <w:rFonts w:asciiTheme="minorHAnsi" w:hAnsiTheme="minorHAnsi" w:cs="Arial"/>
        </w:rPr>
        <w:t>.</w:t>
      </w:r>
    </w:p>
    <w:p w:rsidR="00D45AD7" w:rsidRPr="00D45AD7" w:rsidRDefault="00D45AD7" w:rsidP="00D45AD7">
      <w:pPr>
        <w:autoSpaceDE w:val="0"/>
        <w:autoSpaceDN w:val="0"/>
        <w:adjustRightInd w:val="0"/>
        <w:spacing w:after="0" w:line="240" w:lineRule="auto"/>
        <w:jc w:val="both"/>
        <w:rPr>
          <w:rFonts w:asciiTheme="minorHAnsi" w:hAnsiTheme="minorHAnsi" w:cs="Arial"/>
          <w:b/>
          <w:bCs/>
          <w:u w:val="single"/>
        </w:rPr>
      </w:pPr>
      <w:r w:rsidRPr="00D45AD7">
        <w:rPr>
          <w:rFonts w:asciiTheme="minorHAnsi" w:hAnsiTheme="minorHAnsi" w:cs="Arial"/>
          <w:b/>
          <w:bCs/>
          <w:u w:val="single"/>
        </w:rPr>
        <w:t xml:space="preserve">La domanda di partecipazione al bando dovrà pervenire entro e non oltre il termine delle ore 11,00 di MARTEDI’ 20/10/2015 consegnando la stessa e la documentazione prevista, presso l’Ufficio Protocollo del Comune di </w:t>
      </w:r>
      <w:proofErr w:type="spellStart"/>
      <w:r w:rsidRPr="00D45AD7">
        <w:rPr>
          <w:rFonts w:asciiTheme="minorHAnsi" w:hAnsiTheme="minorHAnsi" w:cs="Arial"/>
          <w:b/>
          <w:bCs/>
          <w:u w:val="single"/>
        </w:rPr>
        <w:t>Pontinia</w:t>
      </w:r>
      <w:proofErr w:type="spellEnd"/>
      <w:r w:rsidRPr="00D45AD7">
        <w:rPr>
          <w:rFonts w:asciiTheme="minorHAnsi" w:hAnsiTheme="minorHAnsi" w:cs="Arial"/>
          <w:b/>
          <w:bCs/>
          <w:u w:val="single"/>
        </w:rPr>
        <w:t xml:space="preserve"> in Piazza Indipendenza dalle ore 08,00 alle ore 14,00 dal </w:t>
      </w:r>
      <w:proofErr w:type="spellStart"/>
      <w:r w:rsidRPr="00D45AD7">
        <w:rPr>
          <w:rFonts w:asciiTheme="minorHAnsi" w:hAnsiTheme="minorHAnsi" w:cs="Arial"/>
          <w:b/>
          <w:bCs/>
          <w:u w:val="single"/>
        </w:rPr>
        <w:t>lunedi</w:t>
      </w:r>
      <w:proofErr w:type="spellEnd"/>
      <w:r w:rsidRPr="00D45AD7">
        <w:rPr>
          <w:rFonts w:asciiTheme="minorHAnsi" w:hAnsiTheme="minorHAnsi" w:cs="Arial"/>
          <w:b/>
          <w:bCs/>
          <w:u w:val="single"/>
        </w:rPr>
        <w:t xml:space="preserve"> al </w:t>
      </w:r>
      <w:proofErr w:type="spellStart"/>
      <w:r w:rsidRPr="00D45AD7">
        <w:rPr>
          <w:rFonts w:asciiTheme="minorHAnsi" w:hAnsiTheme="minorHAnsi" w:cs="Arial"/>
          <w:b/>
          <w:bCs/>
          <w:u w:val="single"/>
        </w:rPr>
        <w:t>venerdi</w:t>
      </w:r>
      <w:proofErr w:type="spellEnd"/>
      <w:r w:rsidRPr="00D45AD7">
        <w:rPr>
          <w:rFonts w:asciiTheme="minorHAnsi" w:hAnsiTheme="minorHAnsi" w:cs="Arial"/>
          <w:b/>
          <w:bCs/>
          <w:u w:val="single"/>
        </w:rPr>
        <w:t xml:space="preserve"> e nei giorni di </w:t>
      </w:r>
      <w:proofErr w:type="spellStart"/>
      <w:r w:rsidRPr="00D45AD7">
        <w:rPr>
          <w:rFonts w:asciiTheme="minorHAnsi" w:hAnsiTheme="minorHAnsi" w:cs="Arial"/>
          <w:b/>
          <w:bCs/>
          <w:u w:val="single"/>
        </w:rPr>
        <w:t>martedi</w:t>
      </w:r>
      <w:proofErr w:type="spellEnd"/>
      <w:r w:rsidRPr="00D45AD7">
        <w:rPr>
          <w:rFonts w:asciiTheme="minorHAnsi" w:hAnsiTheme="minorHAnsi" w:cs="Arial"/>
          <w:b/>
          <w:bCs/>
          <w:u w:val="single"/>
        </w:rPr>
        <w:t xml:space="preserve"> e </w:t>
      </w:r>
      <w:proofErr w:type="spellStart"/>
      <w:r w:rsidRPr="00D45AD7">
        <w:rPr>
          <w:rFonts w:asciiTheme="minorHAnsi" w:hAnsiTheme="minorHAnsi" w:cs="Arial"/>
          <w:b/>
          <w:bCs/>
          <w:u w:val="single"/>
        </w:rPr>
        <w:t>giovedi</w:t>
      </w:r>
      <w:proofErr w:type="spellEnd"/>
      <w:r w:rsidRPr="00D45AD7">
        <w:rPr>
          <w:rFonts w:asciiTheme="minorHAnsi" w:hAnsiTheme="minorHAnsi" w:cs="Arial"/>
          <w:b/>
          <w:bCs/>
          <w:u w:val="single"/>
        </w:rPr>
        <w:t xml:space="preserve"> anche dalle ore 15,00 alle ore 17,00;</w:t>
      </w:r>
    </w:p>
    <w:p w:rsidR="00D45AD7" w:rsidRPr="00D45AD7" w:rsidRDefault="00D45AD7" w:rsidP="00D45AD7">
      <w:pPr>
        <w:autoSpaceDE w:val="0"/>
        <w:autoSpaceDN w:val="0"/>
        <w:adjustRightInd w:val="0"/>
        <w:spacing w:after="0" w:line="240" w:lineRule="auto"/>
        <w:jc w:val="both"/>
        <w:rPr>
          <w:rFonts w:asciiTheme="minorHAnsi" w:hAnsiTheme="minorHAnsi" w:cs="Arial"/>
          <w:u w:val="single"/>
        </w:rPr>
      </w:pPr>
      <w:r w:rsidRPr="00D45AD7">
        <w:rPr>
          <w:rFonts w:asciiTheme="minorHAnsi" w:hAnsiTheme="minorHAnsi" w:cs="Arial"/>
          <w:u w:val="single"/>
        </w:rPr>
        <w:lastRenderedPageBreak/>
        <w:t xml:space="preserve">Le domande incomplete o prive della documentazione richiesta non saranno ritenute valide ai fini della formazione della graduatoria. </w:t>
      </w:r>
    </w:p>
    <w:p w:rsidR="00D45AD7" w:rsidRPr="00D45AD7" w:rsidRDefault="00D45AD7" w:rsidP="00D45AD7">
      <w:pPr>
        <w:pStyle w:val="Paragrafoelenco"/>
        <w:autoSpaceDE w:val="0"/>
        <w:autoSpaceDN w:val="0"/>
        <w:adjustRightInd w:val="0"/>
        <w:spacing w:after="0" w:line="240" w:lineRule="auto"/>
        <w:ind w:left="928"/>
        <w:jc w:val="both"/>
        <w:rPr>
          <w:rFonts w:asciiTheme="minorHAnsi" w:hAnsiTheme="minorHAnsi" w:cs="Arial"/>
          <w:bCs/>
          <w:i/>
          <w:iCs/>
        </w:rPr>
      </w:pPr>
    </w:p>
    <w:p w:rsidR="00BC2CF8" w:rsidRPr="00616AAC" w:rsidRDefault="00BC2CF8" w:rsidP="00BC2CF8">
      <w:pPr>
        <w:autoSpaceDE w:val="0"/>
        <w:autoSpaceDN w:val="0"/>
        <w:adjustRightInd w:val="0"/>
        <w:spacing w:after="0" w:line="240" w:lineRule="auto"/>
        <w:ind w:left="928"/>
        <w:jc w:val="both"/>
        <w:rPr>
          <w:rFonts w:asciiTheme="minorHAnsi" w:hAnsiTheme="minorHAnsi" w:cs="Arial"/>
        </w:rPr>
      </w:pPr>
    </w:p>
    <w:p w:rsidR="00BC2CF8" w:rsidRPr="00616AAC" w:rsidRDefault="00BC2CF8" w:rsidP="00BC2CF8">
      <w:pPr>
        <w:numPr>
          <w:ilvl w:val="0"/>
          <w:numId w:val="7"/>
        </w:numPr>
        <w:autoSpaceDE w:val="0"/>
        <w:autoSpaceDN w:val="0"/>
        <w:adjustRightInd w:val="0"/>
        <w:spacing w:after="0" w:line="240" w:lineRule="auto"/>
        <w:jc w:val="center"/>
        <w:rPr>
          <w:rFonts w:asciiTheme="minorHAnsi" w:hAnsiTheme="minorHAnsi" w:cs="Arial"/>
          <w:b/>
        </w:rPr>
      </w:pPr>
      <w:r w:rsidRPr="00616AAC">
        <w:rPr>
          <w:rFonts w:asciiTheme="minorHAnsi" w:hAnsiTheme="minorHAnsi" w:cs="Arial"/>
          <w:b/>
        </w:rPr>
        <w:t>Casi particolari.</w:t>
      </w:r>
    </w:p>
    <w:p w:rsidR="00062389" w:rsidRPr="00616AAC" w:rsidRDefault="00062389" w:rsidP="00062389">
      <w:pPr>
        <w:autoSpaceDE w:val="0"/>
        <w:autoSpaceDN w:val="0"/>
        <w:adjustRightInd w:val="0"/>
        <w:spacing w:after="0" w:line="240" w:lineRule="auto"/>
        <w:jc w:val="both"/>
        <w:rPr>
          <w:rFonts w:asciiTheme="minorHAnsi" w:hAnsiTheme="minorHAnsi" w:cs="Arial"/>
        </w:rPr>
      </w:pPr>
    </w:p>
    <w:p w:rsidR="00062389" w:rsidRPr="00616AAC" w:rsidRDefault="00062389" w:rsidP="00062389">
      <w:pPr>
        <w:autoSpaceDE w:val="0"/>
        <w:autoSpaceDN w:val="0"/>
        <w:adjustRightInd w:val="0"/>
        <w:spacing w:after="0" w:line="240" w:lineRule="auto"/>
        <w:jc w:val="both"/>
        <w:rPr>
          <w:rFonts w:asciiTheme="minorHAnsi" w:hAnsiTheme="minorHAnsi" w:cs="Arial"/>
        </w:rPr>
      </w:pPr>
      <w:r w:rsidRPr="00616AAC">
        <w:rPr>
          <w:rFonts w:asciiTheme="minorHAnsi" w:hAnsiTheme="minorHAnsi" w:cs="Arial"/>
        </w:rPr>
        <w:t>Qualora nel corso dell’anno in cui si riferisce la domanda, per il medesimo alloggio, sia stato rinnovato il contratto di locazione scaduto, il soggetto richiedente allega alla domanda copia di ambedue i contratti di locazione regolarmente registrati e delle ricevute di pagamento dei canoni riferiti ad entrambi i contratti di locazione.</w:t>
      </w:r>
    </w:p>
    <w:p w:rsidR="00BC2CF8" w:rsidRPr="00616AAC" w:rsidRDefault="00BC2CF8" w:rsidP="00062389">
      <w:pPr>
        <w:autoSpaceDE w:val="0"/>
        <w:autoSpaceDN w:val="0"/>
        <w:adjustRightInd w:val="0"/>
        <w:spacing w:after="0" w:line="240" w:lineRule="auto"/>
        <w:jc w:val="both"/>
        <w:rPr>
          <w:rFonts w:asciiTheme="minorHAnsi" w:hAnsiTheme="minorHAnsi" w:cs="Arial"/>
        </w:rPr>
      </w:pPr>
      <w:r w:rsidRPr="00616AAC">
        <w:rPr>
          <w:rFonts w:asciiTheme="minorHAnsi" w:hAnsiTheme="minorHAnsi" w:cs="Arial"/>
        </w:rPr>
        <w:t>In caso di decesso del beneficiario, il contributo è assegnato agli eredi facenti parte dello stesso nucleo familiare residente nell’alloggio e risultanti nella domanda di contributo e nella dichiarazione ISEE.</w:t>
      </w:r>
    </w:p>
    <w:p w:rsidR="00BC2CF8" w:rsidRPr="00616AAC" w:rsidRDefault="00BC2CF8" w:rsidP="00062389">
      <w:pPr>
        <w:autoSpaceDE w:val="0"/>
        <w:autoSpaceDN w:val="0"/>
        <w:adjustRightInd w:val="0"/>
        <w:spacing w:after="0" w:line="240" w:lineRule="auto"/>
        <w:jc w:val="both"/>
        <w:rPr>
          <w:rFonts w:asciiTheme="minorHAnsi" w:hAnsiTheme="minorHAnsi" w:cs="Arial"/>
        </w:rPr>
      </w:pPr>
      <w:r w:rsidRPr="00616AAC">
        <w:rPr>
          <w:rFonts w:asciiTheme="minorHAnsi" w:hAnsiTheme="minorHAnsi" w:cs="Arial"/>
        </w:rPr>
        <w:t>Qualora a seguito di controllo svolti dalle competenti strutture comunali si riscontrino perdite o modificazione dei requisiti dei richiedenti o rideterminazione della posizione in graduatoria dei beneficiari, le risultanti economie restano</w:t>
      </w:r>
      <w:r w:rsidR="00616AAC" w:rsidRPr="00616AAC">
        <w:rPr>
          <w:rFonts w:asciiTheme="minorHAnsi" w:hAnsiTheme="minorHAnsi" w:cs="Arial"/>
        </w:rPr>
        <w:t xml:space="preserve"> nella disponibilità del Comune e sono segnalate alla Direzione regionale competente per il computo in detrazione nei finanziamenti da assegnare con le successive annualità del Fondo.</w:t>
      </w:r>
    </w:p>
    <w:p w:rsidR="003414E2" w:rsidRPr="00616AAC" w:rsidRDefault="003414E2" w:rsidP="005F5C41">
      <w:pPr>
        <w:autoSpaceDE w:val="0"/>
        <w:autoSpaceDN w:val="0"/>
        <w:adjustRightInd w:val="0"/>
        <w:spacing w:after="0" w:line="240" w:lineRule="auto"/>
        <w:jc w:val="both"/>
        <w:rPr>
          <w:rFonts w:asciiTheme="minorHAnsi" w:hAnsiTheme="minorHAnsi" w:cs="Arial"/>
          <w:b/>
        </w:rPr>
      </w:pPr>
    </w:p>
    <w:p w:rsidR="00F63738" w:rsidRPr="004F1DED" w:rsidRDefault="00F63738" w:rsidP="004F1DED">
      <w:pPr>
        <w:pStyle w:val="Paragrafoelenco"/>
        <w:numPr>
          <w:ilvl w:val="0"/>
          <w:numId w:val="7"/>
        </w:numPr>
        <w:autoSpaceDE w:val="0"/>
        <w:autoSpaceDN w:val="0"/>
        <w:adjustRightInd w:val="0"/>
        <w:spacing w:after="0" w:line="240" w:lineRule="auto"/>
        <w:jc w:val="center"/>
        <w:rPr>
          <w:rFonts w:asciiTheme="minorHAnsi" w:hAnsiTheme="minorHAnsi" w:cs="Arial"/>
          <w:b/>
        </w:rPr>
      </w:pPr>
      <w:r w:rsidRPr="004F1DED">
        <w:rPr>
          <w:rFonts w:asciiTheme="minorHAnsi" w:hAnsiTheme="minorHAnsi" w:cs="Arial"/>
          <w:b/>
        </w:rPr>
        <w:t>Graduatoria provvisoria</w:t>
      </w:r>
      <w:r w:rsidR="0070479F" w:rsidRPr="004F1DED">
        <w:rPr>
          <w:rFonts w:asciiTheme="minorHAnsi" w:hAnsiTheme="minorHAnsi" w:cs="Arial"/>
          <w:b/>
        </w:rPr>
        <w:t>.</w:t>
      </w:r>
    </w:p>
    <w:p w:rsidR="00F63738" w:rsidRPr="00616AAC" w:rsidRDefault="00F63738" w:rsidP="005F5C41">
      <w:pPr>
        <w:autoSpaceDE w:val="0"/>
        <w:autoSpaceDN w:val="0"/>
        <w:adjustRightInd w:val="0"/>
        <w:spacing w:after="0" w:line="240" w:lineRule="auto"/>
        <w:jc w:val="both"/>
        <w:rPr>
          <w:rFonts w:asciiTheme="minorHAnsi" w:hAnsiTheme="minorHAnsi" w:cs="Arial"/>
        </w:rPr>
      </w:pPr>
    </w:p>
    <w:p w:rsidR="00945D25" w:rsidRPr="00616AAC" w:rsidRDefault="00945D25" w:rsidP="005F5C41">
      <w:pPr>
        <w:autoSpaceDE w:val="0"/>
        <w:autoSpaceDN w:val="0"/>
        <w:adjustRightInd w:val="0"/>
        <w:spacing w:after="0" w:line="240" w:lineRule="auto"/>
        <w:jc w:val="both"/>
        <w:rPr>
          <w:rFonts w:asciiTheme="minorHAnsi" w:hAnsiTheme="minorHAnsi" w:cs="Arial"/>
        </w:rPr>
      </w:pPr>
      <w:r w:rsidRPr="00616AAC">
        <w:rPr>
          <w:rFonts w:asciiTheme="minorHAnsi" w:hAnsiTheme="minorHAnsi" w:cs="Arial"/>
        </w:rPr>
        <w:t>A seguito dell’istruttoria delle domande pervenute verrà predispost</w:t>
      </w:r>
      <w:r w:rsidR="00B864EA">
        <w:rPr>
          <w:rFonts w:asciiTheme="minorHAnsi" w:hAnsiTheme="minorHAnsi" w:cs="Arial"/>
        </w:rPr>
        <w:t>a</w:t>
      </w:r>
      <w:r w:rsidR="0018168B" w:rsidRPr="00616AAC">
        <w:rPr>
          <w:rFonts w:asciiTheme="minorHAnsi" w:hAnsiTheme="minorHAnsi" w:cs="Arial"/>
        </w:rPr>
        <w:t xml:space="preserve"> </w:t>
      </w:r>
      <w:r w:rsidR="0095434D" w:rsidRPr="00616AAC">
        <w:rPr>
          <w:rFonts w:asciiTheme="minorHAnsi" w:hAnsiTheme="minorHAnsi" w:cs="Arial"/>
        </w:rPr>
        <w:t xml:space="preserve">una graduatoria provvisoria in cui i soggetti in possesso dei requisiti saranno collocati in base alla </w:t>
      </w:r>
      <w:r w:rsidR="00003AEE" w:rsidRPr="00616AAC">
        <w:rPr>
          <w:rFonts w:asciiTheme="minorHAnsi" w:hAnsiTheme="minorHAnsi" w:cs="Arial"/>
        </w:rPr>
        <w:t xml:space="preserve">diversa </w:t>
      </w:r>
      <w:r w:rsidR="0095434D" w:rsidRPr="00616AAC">
        <w:rPr>
          <w:rFonts w:asciiTheme="minorHAnsi" w:hAnsiTheme="minorHAnsi" w:cs="Arial"/>
        </w:rPr>
        <w:t>percent</w:t>
      </w:r>
      <w:r w:rsidR="0018168B" w:rsidRPr="00616AAC">
        <w:rPr>
          <w:rFonts w:asciiTheme="minorHAnsi" w:hAnsiTheme="minorHAnsi" w:cs="Arial"/>
        </w:rPr>
        <w:t xml:space="preserve">uale di incidenza </w:t>
      </w:r>
      <w:r w:rsidR="00B864EA">
        <w:rPr>
          <w:rFonts w:asciiTheme="minorHAnsi" w:hAnsiTheme="minorHAnsi" w:cs="Arial"/>
        </w:rPr>
        <w:t>canone/ISEE</w:t>
      </w:r>
      <w:r w:rsidR="0095434D" w:rsidRPr="00616AAC">
        <w:rPr>
          <w:rFonts w:asciiTheme="minorHAnsi" w:hAnsiTheme="minorHAnsi" w:cs="Arial"/>
        </w:rPr>
        <w:t xml:space="preserve"> </w:t>
      </w:r>
      <w:r w:rsidRPr="00616AAC">
        <w:rPr>
          <w:rFonts w:asciiTheme="minorHAnsi" w:hAnsiTheme="minorHAnsi" w:cs="Arial"/>
        </w:rPr>
        <w:t xml:space="preserve">avverso la quale è possibile la presentazione </w:t>
      </w:r>
      <w:r w:rsidR="0095434D" w:rsidRPr="00616AAC">
        <w:rPr>
          <w:rFonts w:asciiTheme="minorHAnsi" w:hAnsiTheme="minorHAnsi" w:cs="Arial"/>
        </w:rPr>
        <w:t xml:space="preserve">di eventuali ricorsi </w:t>
      </w:r>
      <w:r w:rsidR="007C2B76" w:rsidRPr="00616AAC">
        <w:rPr>
          <w:rFonts w:asciiTheme="minorHAnsi" w:hAnsiTheme="minorHAnsi" w:cs="Arial"/>
        </w:rPr>
        <w:t xml:space="preserve">debitamente motivati </w:t>
      </w:r>
      <w:r w:rsidR="00B864EA">
        <w:rPr>
          <w:rFonts w:asciiTheme="minorHAnsi" w:hAnsiTheme="minorHAnsi" w:cs="Arial"/>
        </w:rPr>
        <w:t xml:space="preserve">entro </w:t>
      </w:r>
      <w:r w:rsidR="00651683">
        <w:rPr>
          <w:rFonts w:asciiTheme="minorHAnsi" w:hAnsiTheme="minorHAnsi" w:cs="Arial"/>
        </w:rPr>
        <w:t>30 gg. dalla pubblicazione</w:t>
      </w:r>
      <w:r w:rsidR="0018168B" w:rsidRPr="00616AAC">
        <w:rPr>
          <w:rFonts w:asciiTheme="minorHAnsi" w:hAnsiTheme="minorHAnsi" w:cs="Arial"/>
        </w:rPr>
        <w:t>.</w:t>
      </w:r>
    </w:p>
    <w:p w:rsidR="0070479F" w:rsidRPr="00616AAC" w:rsidRDefault="0070479F" w:rsidP="005F5C41">
      <w:pPr>
        <w:autoSpaceDE w:val="0"/>
        <w:autoSpaceDN w:val="0"/>
        <w:adjustRightInd w:val="0"/>
        <w:spacing w:after="0" w:line="240" w:lineRule="auto"/>
        <w:jc w:val="both"/>
        <w:rPr>
          <w:rFonts w:asciiTheme="minorHAnsi" w:hAnsiTheme="minorHAnsi" w:cs="Arial"/>
        </w:rPr>
      </w:pPr>
    </w:p>
    <w:p w:rsidR="007C2B76" w:rsidRPr="00616AAC" w:rsidRDefault="007C2B76" w:rsidP="004F1DED">
      <w:pPr>
        <w:numPr>
          <w:ilvl w:val="0"/>
          <w:numId w:val="7"/>
        </w:numPr>
        <w:autoSpaceDE w:val="0"/>
        <w:autoSpaceDN w:val="0"/>
        <w:adjustRightInd w:val="0"/>
        <w:spacing w:after="0" w:line="240" w:lineRule="auto"/>
        <w:jc w:val="center"/>
        <w:rPr>
          <w:rFonts w:asciiTheme="minorHAnsi" w:hAnsiTheme="minorHAnsi" w:cs="Arial"/>
          <w:b/>
        </w:rPr>
      </w:pPr>
      <w:r w:rsidRPr="00616AAC">
        <w:rPr>
          <w:rFonts w:asciiTheme="minorHAnsi" w:hAnsiTheme="minorHAnsi" w:cs="Arial"/>
          <w:b/>
        </w:rPr>
        <w:t>Graduatoria definitiva</w:t>
      </w:r>
    </w:p>
    <w:p w:rsidR="0070479F" w:rsidRPr="00616AAC" w:rsidRDefault="0070479F" w:rsidP="005F5C41">
      <w:pPr>
        <w:autoSpaceDE w:val="0"/>
        <w:autoSpaceDN w:val="0"/>
        <w:adjustRightInd w:val="0"/>
        <w:spacing w:after="0" w:line="240" w:lineRule="auto"/>
        <w:jc w:val="both"/>
        <w:rPr>
          <w:rFonts w:asciiTheme="minorHAnsi" w:hAnsiTheme="minorHAnsi" w:cs="Arial"/>
          <w:b/>
        </w:rPr>
      </w:pPr>
    </w:p>
    <w:p w:rsidR="00945D25" w:rsidRPr="00616AAC" w:rsidRDefault="00945D25" w:rsidP="005F5C41">
      <w:pPr>
        <w:autoSpaceDE w:val="0"/>
        <w:autoSpaceDN w:val="0"/>
        <w:adjustRightInd w:val="0"/>
        <w:spacing w:after="0" w:line="240" w:lineRule="auto"/>
        <w:jc w:val="both"/>
        <w:rPr>
          <w:rFonts w:asciiTheme="minorHAnsi" w:hAnsiTheme="minorHAnsi" w:cs="Arial"/>
        </w:rPr>
      </w:pPr>
      <w:r w:rsidRPr="00616AAC">
        <w:rPr>
          <w:rFonts w:asciiTheme="minorHAnsi" w:hAnsiTheme="minorHAnsi" w:cs="Arial"/>
        </w:rPr>
        <w:t xml:space="preserve">Il Comune al termine della presentazione dei ricorsi, provvede alla formazione della </w:t>
      </w:r>
      <w:r w:rsidR="00B864EA">
        <w:rPr>
          <w:rFonts w:asciiTheme="minorHAnsi" w:hAnsiTheme="minorHAnsi" w:cs="Arial"/>
        </w:rPr>
        <w:t>graduatoria definitiva</w:t>
      </w:r>
      <w:r w:rsidR="0018168B" w:rsidRPr="00616AAC">
        <w:rPr>
          <w:rFonts w:asciiTheme="minorHAnsi" w:hAnsiTheme="minorHAnsi" w:cs="Arial"/>
        </w:rPr>
        <w:t xml:space="preserve"> </w:t>
      </w:r>
      <w:r w:rsidR="0095434D" w:rsidRPr="00616AAC">
        <w:rPr>
          <w:rFonts w:asciiTheme="minorHAnsi" w:hAnsiTheme="minorHAnsi" w:cs="Arial"/>
        </w:rPr>
        <w:t>che sarà inviata alla Regi</w:t>
      </w:r>
      <w:r w:rsidR="00651683">
        <w:rPr>
          <w:rFonts w:asciiTheme="minorHAnsi" w:hAnsiTheme="minorHAnsi" w:cs="Arial"/>
        </w:rPr>
        <w:t>one entro la data del 15/03/2016</w:t>
      </w:r>
      <w:r w:rsidR="0095434D" w:rsidRPr="00616AAC">
        <w:rPr>
          <w:rFonts w:asciiTheme="minorHAnsi" w:hAnsiTheme="minorHAnsi" w:cs="Arial"/>
        </w:rPr>
        <w:t>.</w:t>
      </w:r>
    </w:p>
    <w:p w:rsidR="0095434D" w:rsidRPr="00616AAC" w:rsidRDefault="0095434D" w:rsidP="005F5C41">
      <w:pPr>
        <w:autoSpaceDE w:val="0"/>
        <w:autoSpaceDN w:val="0"/>
        <w:adjustRightInd w:val="0"/>
        <w:spacing w:after="0" w:line="240" w:lineRule="auto"/>
        <w:jc w:val="both"/>
        <w:rPr>
          <w:rFonts w:asciiTheme="minorHAnsi" w:hAnsiTheme="minorHAnsi" w:cs="Arial"/>
        </w:rPr>
      </w:pPr>
    </w:p>
    <w:p w:rsidR="004B53C3" w:rsidRPr="00B864EA" w:rsidRDefault="00416050" w:rsidP="00282504">
      <w:pPr>
        <w:autoSpaceDE w:val="0"/>
        <w:autoSpaceDN w:val="0"/>
        <w:adjustRightInd w:val="0"/>
        <w:spacing w:after="0" w:line="240" w:lineRule="auto"/>
        <w:jc w:val="both"/>
        <w:rPr>
          <w:rFonts w:asciiTheme="minorHAnsi" w:hAnsiTheme="minorHAnsi" w:cs="Arial"/>
        </w:rPr>
      </w:pPr>
      <w:proofErr w:type="spellStart"/>
      <w:r w:rsidRPr="00B864EA">
        <w:rPr>
          <w:rFonts w:asciiTheme="minorHAnsi" w:hAnsiTheme="minorHAnsi" w:cs="Arial"/>
        </w:rPr>
        <w:t>Pontinia</w:t>
      </w:r>
      <w:proofErr w:type="spellEnd"/>
      <w:r w:rsidR="00282504" w:rsidRPr="00B864EA">
        <w:rPr>
          <w:rFonts w:asciiTheme="minorHAnsi" w:hAnsiTheme="minorHAnsi" w:cs="Arial"/>
        </w:rPr>
        <w:t xml:space="preserve"> </w:t>
      </w:r>
      <w:proofErr w:type="spellStart"/>
      <w:r w:rsidRPr="00B864EA">
        <w:rPr>
          <w:rFonts w:asciiTheme="minorHAnsi" w:hAnsiTheme="minorHAnsi" w:cs="Arial"/>
        </w:rPr>
        <w:t>…………………</w:t>
      </w:r>
      <w:proofErr w:type="spellEnd"/>
    </w:p>
    <w:p w:rsidR="004B53C3" w:rsidRPr="00B864EA" w:rsidRDefault="00B864EA" w:rsidP="00B864EA">
      <w:pPr>
        <w:autoSpaceDE w:val="0"/>
        <w:autoSpaceDN w:val="0"/>
        <w:adjustRightInd w:val="0"/>
        <w:spacing w:after="0" w:line="240" w:lineRule="auto"/>
        <w:jc w:val="center"/>
        <w:rPr>
          <w:rFonts w:asciiTheme="minorHAnsi" w:hAnsiTheme="minorHAnsi" w:cs="Arial"/>
        </w:rPr>
      </w:pPr>
      <w:r w:rsidRPr="00B864EA">
        <w:rPr>
          <w:rFonts w:asciiTheme="minorHAnsi" w:hAnsiTheme="minorHAnsi" w:cs="Arial"/>
        </w:rPr>
        <w:t>Il Responsabile del 2°</w:t>
      </w:r>
      <w:r w:rsidR="00282504" w:rsidRPr="00B864EA">
        <w:rPr>
          <w:rFonts w:asciiTheme="minorHAnsi" w:hAnsiTheme="minorHAnsi" w:cs="Arial"/>
        </w:rPr>
        <w:t xml:space="preserve"> Settore</w:t>
      </w:r>
    </w:p>
    <w:p w:rsidR="00282504" w:rsidRPr="00B864EA" w:rsidRDefault="00282504" w:rsidP="00B864EA">
      <w:pPr>
        <w:autoSpaceDE w:val="0"/>
        <w:autoSpaceDN w:val="0"/>
        <w:adjustRightInd w:val="0"/>
        <w:spacing w:after="0" w:line="240" w:lineRule="auto"/>
        <w:jc w:val="center"/>
        <w:rPr>
          <w:rFonts w:asciiTheme="minorHAnsi" w:hAnsiTheme="minorHAnsi" w:cs="Arial"/>
          <w:b/>
        </w:rPr>
      </w:pPr>
      <w:r w:rsidRPr="00B864EA">
        <w:rPr>
          <w:rFonts w:asciiTheme="minorHAnsi" w:hAnsiTheme="minorHAnsi" w:cs="Arial"/>
          <w:b/>
        </w:rPr>
        <w:t>Rag. Carmela Pupo</w:t>
      </w:r>
    </w:p>
    <w:p w:rsidR="007C2B76" w:rsidRPr="00B864EA" w:rsidRDefault="007C2B76" w:rsidP="00B864EA">
      <w:pPr>
        <w:autoSpaceDE w:val="0"/>
        <w:autoSpaceDN w:val="0"/>
        <w:adjustRightInd w:val="0"/>
        <w:spacing w:after="0" w:line="240" w:lineRule="auto"/>
        <w:jc w:val="center"/>
        <w:rPr>
          <w:rFonts w:asciiTheme="minorHAnsi" w:hAnsiTheme="minorHAnsi" w:cs="Arial"/>
        </w:rPr>
      </w:pPr>
    </w:p>
    <w:sectPr w:rsidR="007C2B76" w:rsidRPr="00B864EA" w:rsidSect="003414E2">
      <w:pgSz w:w="11906" w:h="16838"/>
      <w:pgMar w:top="567" w:right="1134" w:bottom="1134"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164A9"/>
    <w:multiLevelType w:val="hybridMultilevel"/>
    <w:tmpl w:val="80B64E70"/>
    <w:lvl w:ilvl="0" w:tplc="0410000F">
      <w:start w:val="1"/>
      <w:numFmt w:val="decimal"/>
      <w:lvlText w:val="%1."/>
      <w:lvlJc w:val="left"/>
      <w:pPr>
        <w:ind w:left="92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0F50220C"/>
    <w:multiLevelType w:val="hybridMultilevel"/>
    <w:tmpl w:val="89728290"/>
    <w:lvl w:ilvl="0" w:tplc="6FEE7B2A">
      <w:start w:val="1"/>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18FB7D69"/>
    <w:multiLevelType w:val="hybridMultilevel"/>
    <w:tmpl w:val="FD7067D6"/>
    <w:lvl w:ilvl="0" w:tplc="87487800">
      <w:start w:val="1"/>
      <w:numFmt w:val="decimal"/>
      <w:lvlText w:val="%1."/>
      <w:lvlJc w:val="left"/>
      <w:pPr>
        <w:ind w:left="2520" w:hanging="144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
    <w:nsid w:val="1D660A01"/>
    <w:multiLevelType w:val="hybridMultilevel"/>
    <w:tmpl w:val="40A08A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1F635C31"/>
    <w:multiLevelType w:val="hybridMultilevel"/>
    <w:tmpl w:val="0D945C7A"/>
    <w:lvl w:ilvl="0" w:tplc="04100001">
      <w:start w:val="1"/>
      <w:numFmt w:val="bullet"/>
      <w:lvlText w:val=""/>
      <w:lvlJc w:val="left"/>
      <w:pPr>
        <w:ind w:left="1049" w:hanging="360"/>
      </w:pPr>
      <w:rPr>
        <w:rFonts w:ascii="Symbol" w:hAnsi="Symbol" w:hint="default"/>
      </w:rPr>
    </w:lvl>
    <w:lvl w:ilvl="1" w:tplc="04100003" w:tentative="1">
      <w:start w:val="1"/>
      <w:numFmt w:val="bullet"/>
      <w:lvlText w:val="o"/>
      <w:lvlJc w:val="left"/>
      <w:pPr>
        <w:ind w:left="1769" w:hanging="360"/>
      </w:pPr>
      <w:rPr>
        <w:rFonts w:ascii="Courier New" w:hAnsi="Courier New" w:cs="Courier New" w:hint="default"/>
      </w:rPr>
    </w:lvl>
    <w:lvl w:ilvl="2" w:tplc="04100005" w:tentative="1">
      <w:start w:val="1"/>
      <w:numFmt w:val="bullet"/>
      <w:lvlText w:val=""/>
      <w:lvlJc w:val="left"/>
      <w:pPr>
        <w:ind w:left="2489" w:hanging="360"/>
      </w:pPr>
      <w:rPr>
        <w:rFonts w:ascii="Wingdings" w:hAnsi="Wingdings" w:hint="default"/>
      </w:rPr>
    </w:lvl>
    <w:lvl w:ilvl="3" w:tplc="04100001" w:tentative="1">
      <w:start w:val="1"/>
      <w:numFmt w:val="bullet"/>
      <w:lvlText w:val=""/>
      <w:lvlJc w:val="left"/>
      <w:pPr>
        <w:ind w:left="3209" w:hanging="360"/>
      </w:pPr>
      <w:rPr>
        <w:rFonts w:ascii="Symbol" w:hAnsi="Symbol" w:hint="default"/>
      </w:rPr>
    </w:lvl>
    <w:lvl w:ilvl="4" w:tplc="04100003" w:tentative="1">
      <w:start w:val="1"/>
      <w:numFmt w:val="bullet"/>
      <w:lvlText w:val="o"/>
      <w:lvlJc w:val="left"/>
      <w:pPr>
        <w:ind w:left="3929" w:hanging="360"/>
      </w:pPr>
      <w:rPr>
        <w:rFonts w:ascii="Courier New" w:hAnsi="Courier New" w:cs="Courier New" w:hint="default"/>
      </w:rPr>
    </w:lvl>
    <w:lvl w:ilvl="5" w:tplc="04100005" w:tentative="1">
      <w:start w:val="1"/>
      <w:numFmt w:val="bullet"/>
      <w:lvlText w:val=""/>
      <w:lvlJc w:val="left"/>
      <w:pPr>
        <w:ind w:left="4649" w:hanging="360"/>
      </w:pPr>
      <w:rPr>
        <w:rFonts w:ascii="Wingdings" w:hAnsi="Wingdings" w:hint="default"/>
      </w:rPr>
    </w:lvl>
    <w:lvl w:ilvl="6" w:tplc="04100001" w:tentative="1">
      <w:start w:val="1"/>
      <w:numFmt w:val="bullet"/>
      <w:lvlText w:val=""/>
      <w:lvlJc w:val="left"/>
      <w:pPr>
        <w:ind w:left="5369" w:hanging="360"/>
      </w:pPr>
      <w:rPr>
        <w:rFonts w:ascii="Symbol" w:hAnsi="Symbol" w:hint="default"/>
      </w:rPr>
    </w:lvl>
    <w:lvl w:ilvl="7" w:tplc="04100003" w:tentative="1">
      <w:start w:val="1"/>
      <w:numFmt w:val="bullet"/>
      <w:lvlText w:val="o"/>
      <w:lvlJc w:val="left"/>
      <w:pPr>
        <w:ind w:left="6089" w:hanging="360"/>
      </w:pPr>
      <w:rPr>
        <w:rFonts w:ascii="Courier New" w:hAnsi="Courier New" w:cs="Courier New" w:hint="default"/>
      </w:rPr>
    </w:lvl>
    <w:lvl w:ilvl="8" w:tplc="04100005" w:tentative="1">
      <w:start w:val="1"/>
      <w:numFmt w:val="bullet"/>
      <w:lvlText w:val=""/>
      <w:lvlJc w:val="left"/>
      <w:pPr>
        <w:ind w:left="6809" w:hanging="360"/>
      </w:pPr>
      <w:rPr>
        <w:rFonts w:ascii="Wingdings" w:hAnsi="Wingdings" w:hint="default"/>
      </w:rPr>
    </w:lvl>
  </w:abstractNum>
  <w:abstractNum w:abstractNumId="5">
    <w:nsid w:val="25FD0493"/>
    <w:multiLevelType w:val="hybridMultilevel"/>
    <w:tmpl w:val="4A14320C"/>
    <w:lvl w:ilvl="0" w:tplc="7674B842">
      <w:start w:val="1"/>
      <w:numFmt w:val="decimal"/>
      <w:lvlText w:val="%1."/>
      <w:lvlJc w:val="left"/>
      <w:pPr>
        <w:ind w:left="1440" w:hanging="108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9D75327"/>
    <w:multiLevelType w:val="hybridMultilevel"/>
    <w:tmpl w:val="C228ED7A"/>
    <w:lvl w:ilvl="0" w:tplc="5170B87A">
      <w:numFmt w:val="bullet"/>
      <w:lvlText w:val="-"/>
      <w:lvlJc w:val="left"/>
      <w:pPr>
        <w:ind w:left="1080" w:hanging="720"/>
      </w:pPr>
      <w:rPr>
        <w:rFonts w:ascii="Cambria" w:eastAsia="Calibri" w:hAnsi="Cambria" w:cs="Cambri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357E7421"/>
    <w:multiLevelType w:val="hybridMultilevel"/>
    <w:tmpl w:val="AA4A8952"/>
    <w:lvl w:ilvl="0" w:tplc="F7D4097E">
      <w:numFmt w:val="bullet"/>
      <w:lvlText w:val="-"/>
      <w:lvlJc w:val="left"/>
      <w:pPr>
        <w:ind w:left="720" w:hanging="360"/>
      </w:pPr>
      <w:rPr>
        <w:rFonts w:ascii="Arial" w:eastAsia="Calibri" w:hAnsi="Arial" w:cs="Arial" w:hint="default"/>
        <w:i w:val="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492F6073"/>
    <w:multiLevelType w:val="hybridMultilevel"/>
    <w:tmpl w:val="E362EC68"/>
    <w:lvl w:ilvl="0" w:tplc="14D46410">
      <w:start w:val="1"/>
      <w:numFmt w:val="bullet"/>
      <w:lvlText w:val=""/>
      <w:lvlJc w:val="left"/>
      <w:pPr>
        <w:tabs>
          <w:tab w:val="num" w:pos="360"/>
        </w:tabs>
        <w:ind w:left="340" w:hanging="340"/>
      </w:pPr>
      <w:rPr>
        <w:rFonts w:ascii="Wingdings 2" w:hAnsi="Wingdings 2" w:hint="default"/>
        <w:sz w:val="22"/>
      </w:rPr>
    </w:lvl>
    <w:lvl w:ilvl="1" w:tplc="0F22FA10">
      <w:numFmt w:val="bullet"/>
      <w:lvlText w:val=""/>
      <w:lvlJc w:val="left"/>
      <w:pPr>
        <w:tabs>
          <w:tab w:val="num" w:pos="2505"/>
        </w:tabs>
        <w:ind w:left="2505" w:hanging="1425"/>
      </w:pPr>
      <w:rPr>
        <w:rFonts w:ascii="Symbol" w:eastAsia="Times New Roman" w:hAnsi="Symbol"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nsid w:val="59113567"/>
    <w:multiLevelType w:val="hybridMultilevel"/>
    <w:tmpl w:val="E2CC3980"/>
    <w:lvl w:ilvl="0" w:tplc="04100001">
      <w:start w:val="1"/>
      <w:numFmt w:val="bullet"/>
      <w:lvlText w:val=""/>
      <w:lvlJc w:val="left"/>
      <w:pPr>
        <w:ind w:left="787" w:hanging="360"/>
      </w:pPr>
      <w:rPr>
        <w:rFonts w:ascii="Symbol" w:hAnsi="Symbol" w:hint="default"/>
      </w:rPr>
    </w:lvl>
    <w:lvl w:ilvl="1" w:tplc="04100003" w:tentative="1">
      <w:start w:val="1"/>
      <w:numFmt w:val="bullet"/>
      <w:lvlText w:val="o"/>
      <w:lvlJc w:val="left"/>
      <w:pPr>
        <w:ind w:left="1507" w:hanging="360"/>
      </w:pPr>
      <w:rPr>
        <w:rFonts w:ascii="Courier New" w:hAnsi="Courier New" w:cs="Courier New" w:hint="default"/>
      </w:rPr>
    </w:lvl>
    <w:lvl w:ilvl="2" w:tplc="04100005" w:tentative="1">
      <w:start w:val="1"/>
      <w:numFmt w:val="bullet"/>
      <w:lvlText w:val=""/>
      <w:lvlJc w:val="left"/>
      <w:pPr>
        <w:ind w:left="2227" w:hanging="360"/>
      </w:pPr>
      <w:rPr>
        <w:rFonts w:ascii="Wingdings" w:hAnsi="Wingdings" w:hint="default"/>
      </w:rPr>
    </w:lvl>
    <w:lvl w:ilvl="3" w:tplc="04100001" w:tentative="1">
      <w:start w:val="1"/>
      <w:numFmt w:val="bullet"/>
      <w:lvlText w:val=""/>
      <w:lvlJc w:val="left"/>
      <w:pPr>
        <w:ind w:left="2947" w:hanging="360"/>
      </w:pPr>
      <w:rPr>
        <w:rFonts w:ascii="Symbol" w:hAnsi="Symbol" w:hint="default"/>
      </w:rPr>
    </w:lvl>
    <w:lvl w:ilvl="4" w:tplc="04100003" w:tentative="1">
      <w:start w:val="1"/>
      <w:numFmt w:val="bullet"/>
      <w:lvlText w:val="o"/>
      <w:lvlJc w:val="left"/>
      <w:pPr>
        <w:ind w:left="3667" w:hanging="360"/>
      </w:pPr>
      <w:rPr>
        <w:rFonts w:ascii="Courier New" w:hAnsi="Courier New" w:cs="Courier New" w:hint="default"/>
      </w:rPr>
    </w:lvl>
    <w:lvl w:ilvl="5" w:tplc="04100005" w:tentative="1">
      <w:start w:val="1"/>
      <w:numFmt w:val="bullet"/>
      <w:lvlText w:val=""/>
      <w:lvlJc w:val="left"/>
      <w:pPr>
        <w:ind w:left="4387" w:hanging="360"/>
      </w:pPr>
      <w:rPr>
        <w:rFonts w:ascii="Wingdings" w:hAnsi="Wingdings" w:hint="default"/>
      </w:rPr>
    </w:lvl>
    <w:lvl w:ilvl="6" w:tplc="04100001" w:tentative="1">
      <w:start w:val="1"/>
      <w:numFmt w:val="bullet"/>
      <w:lvlText w:val=""/>
      <w:lvlJc w:val="left"/>
      <w:pPr>
        <w:ind w:left="5107" w:hanging="360"/>
      </w:pPr>
      <w:rPr>
        <w:rFonts w:ascii="Symbol" w:hAnsi="Symbol" w:hint="default"/>
      </w:rPr>
    </w:lvl>
    <w:lvl w:ilvl="7" w:tplc="04100003" w:tentative="1">
      <w:start w:val="1"/>
      <w:numFmt w:val="bullet"/>
      <w:lvlText w:val="o"/>
      <w:lvlJc w:val="left"/>
      <w:pPr>
        <w:ind w:left="5827" w:hanging="360"/>
      </w:pPr>
      <w:rPr>
        <w:rFonts w:ascii="Courier New" w:hAnsi="Courier New" w:cs="Courier New" w:hint="default"/>
      </w:rPr>
    </w:lvl>
    <w:lvl w:ilvl="8" w:tplc="04100005" w:tentative="1">
      <w:start w:val="1"/>
      <w:numFmt w:val="bullet"/>
      <w:lvlText w:val=""/>
      <w:lvlJc w:val="left"/>
      <w:pPr>
        <w:ind w:left="6547" w:hanging="360"/>
      </w:pPr>
      <w:rPr>
        <w:rFonts w:ascii="Wingdings" w:hAnsi="Wingdings" w:hint="default"/>
      </w:rPr>
    </w:lvl>
  </w:abstractNum>
  <w:abstractNum w:abstractNumId="10">
    <w:nsid w:val="73600A08"/>
    <w:multiLevelType w:val="hybridMultilevel"/>
    <w:tmpl w:val="13D4111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4"/>
  </w:num>
  <w:num w:numId="4">
    <w:abstractNumId w:val="3"/>
  </w:num>
  <w:num w:numId="5">
    <w:abstractNumId w:val="10"/>
  </w:num>
  <w:num w:numId="6">
    <w:abstractNumId w:val="1"/>
  </w:num>
  <w:num w:numId="7">
    <w:abstractNumId w:val="0"/>
  </w:num>
  <w:num w:numId="8">
    <w:abstractNumId w:val="7"/>
  </w:num>
  <w:num w:numId="9">
    <w:abstractNumId w:val="9"/>
  </w:num>
  <w:num w:numId="10">
    <w:abstractNumId w:val="8"/>
  </w:num>
  <w:num w:numId="11">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proofState w:spelling="clean"/>
  <w:defaultTabStop w:val="708"/>
  <w:hyphenationZone w:val="283"/>
  <w:characterSpacingControl w:val="doNotCompress"/>
  <w:compat/>
  <w:rsids>
    <w:rsidRoot w:val="00945D25"/>
    <w:rsid w:val="00003AEE"/>
    <w:rsid w:val="00005FD9"/>
    <w:rsid w:val="000519B2"/>
    <w:rsid w:val="00062389"/>
    <w:rsid w:val="000A2589"/>
    <w:rsid w:val="000D4520"/>
    <w:rsid w:val="001101B0"/>
    <w:rsid w:val="00126450"/>
    <w:rsid w:val="001534BE"/>
    <w:rsid w:val="0015534C"/>
    <w:rsid w:val="00171094"/>
    <w:rsid w:val="001739BB"/>
    <w:rsid w:val="0018168B"/>
    <w:rsid w:val="001B00D9"/>
    <w:rsid w:val="001C6049"/>
    <w:rsid w:val="00201540"/>
    <w:rsid w:val="00237F54"/>
    <w:rsid w:val="00282504"/>
    <w:rsid w:val="002C250F"/>
    <w:rsid w:val="002C77C6"/>
    <w:rsid w:val="00312D44"/>
    <w:rsid w:val="00336982"/>
    <w:rsid w:val="003414E2"/>
    <w:rsid w:val="00346EE1"/>
    <w:rsid w:val="0037664D"/>
    <w:rsid w:val="00387026"/>
    <w:rsid w:val="00391824"/>
    <w:rsid w:val="004130E0"/>
    <w:rsid w:val="00416050"/>
    <w:rsid w:val="00443D32"/>
    <w:rsid w:val="004500E5"/>
    <w:rsid w:val="004B53C3"/>
    <w:rsid w:val="004D7326"/>
    <w:rsid w:val="004E7E7F"/>
    <w:rsid w:val="004F1DED"/>
    <w:rsid w:val="00530579"/>
    <w:rsid w:val="00563DA8"/>
    <w:rsid w:val="005C5DB3"/>
    <w:rsid w:val="005D13E6"/>
    <w:rsid w:val="005F4A67"/>
    <w:rsid w:val="005F5C41"/>
    <w:rsid w:val="00616AAC"/>
    <w:rsid w:val="00627C4F"/>
    <w:rsid w:val="0063089E"/>
    <w:rsid w:val="00651683"/>
    <w:rsid w:val="006E6ED7"/>
    <w:rsid w:val="007001B7"/>
    <w:rsid w:val="00700548"/>
    <w:rsid w:val="0070479F"/>
    <w:rsid w:val="00715C4A"/>
    <w:rsid w:val="0075207A"/>
    <w:rsid w:val="0075696A"/>
    <w:rsid w:val="007C2B76"/>
    <w:rsid w:val="008326EF"/>
    <w:rsid w:val="00875F21"/>
    <w:rsid w:val="008848AC"/>
    <w:rsid w:val="008E221A"/>
    <w:rsid w:val="009024EC"/>
    <w:rsid w:val="00917ADB"/>
    <w:rsid w:val="00925D5B"/>
    <w:rsid w:val="00945D25"/>
    <w:rsid w:val="00947A23"/>
    <w:rsid w:val="0095434D"/>
    <w:rsid w:val="009B04B8"/>
    <w:rsid w:val="009E63DF"/>
    <w:rsid w:val="00B60B12"/>
    <w:rsid w:val="00B70950"/>
    <w:rsid w:val="00B864EA"/>
    <w:rsid w:val="00BC2CF8"/>
    <w:rsid w:val="00BF5F37"/>
    <w:rsid w:val="00C1674E"/>
    <w:rsid w:val="00C43DAC"/>
    <w:rsid w:val="00C7647A"/>
    <w:rsid w:val="00CC44DA"/>
    <w:rsid w:val="00CD24E1"/>
    <w:rsid w:val="00CD4079"/>
    <w:rsid w:val="00CE74B9"/>
    <w:rsid w:val="00D3425B"/>
    <w:rsid w:val="00D41D6D"/>
    <w:rsid w:val="00D45AD7"/>
    <w:rsid w:val="00D514CF"/>
    <w:rsid w:val="00D84BDC"/>
    <w:rsid w:val="00DB024A"/>
    <w:rsid w:val="00DD71DD"/>
    <w:rsid w:val="00DF4948"/>
    <w:rsid w:val="00DF5C58"/>
    <w:rsid w:val="00E1425C"/>
    <w:rsid w:val="00E22D61"/>
    <w:rsid w:val="00E30DEA"/>
    <w:rsid w:val="00E556AC"/>
    <w:rsid w:val="00E916AE"/>
    <w:rsid w:val="00E9615A"/>
    <w:rsid w:val="00EB1C3F"/>
    <w:rsid w:val="00EC6EB2"/>
    <w:rsid w:val="00EE2D5A"/>
    <w:rsid w:val="00F11187"/>
    <w:rsid w:val="00F178B3"/>
    <w:rsid w:val="00F63738"/>
    <w:rsid w:val="00F862E7"/>
    <w:rsid w:val="00FB2BFD"/>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it-IT" w:eastAsia="it-IT"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FB2BFD"/>
    <w:pPr>
      <w:spacing w:after="200" w:line="276" w:lineRule="auto"/>
    </w:pPr>
    <w:rPr>
      <w:sz w:val="22"/>
      <w:szCs w:val="22"/>
      <w:lang w:eastAsia="en-US"/>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aragrafoelenco">
    <w:name w:val="List Paragraph"/>
    <w:basedOn w:val="Normale"/>
    <w:uiPriority w:val="34"/>
    <w:qFormat/>
    <w:rsid w:val="00945D25"/>
    <w:pPr>
      <w:ind w:left="720"/>
      <w:contextualSpacing/>
    </w:pPr>
  </w:style>
  <w:style w:type="character" w:styleId="Collegamentoipertestuale">
    <w:name w:val="Hyperlink"/>
    <w:basedOn w:val="Carpredefinitoparagrafo"/>
    <w:uiPriority w:val="99"/>
    <w:unhideWhenUsed/>
    <w:rsid w:val="0063089E"/>
    <w:rPr>
      <w:color w:val="0000FF"/>
      <w:u w:val="single"/>
    </w:rPr>
  </w:style>
  <w:style w:type="paragraph" w:styleId="Didascalia">
    <w:name w:val="caption"/>
    <w:basedOn w:val="Normale"/>
    <w:next w:val="Normale"/>
    <w:qFormat/>
    <w:rsid w:val="00171094"/>
    <w:pPr>
      <w:spacing w:after="0" w:line="240" w:lineRule="auto"/>
      <w:jc w:val="center"/>
    </w:pPr>
    <w:rPr>
      <w:rFonts w:ascii="Times New Roman" w:eastAsia="Times New Roman" w:hAnsi="Times New Roman"/>
      <w:sz w:val="36"/>
      <w:szCs w:val="20"/>
      <w:lang w:eastAsia="it-IT"/>
    </w:rPr>
  </w:style>
  <w:style w:type="paragraph" w:customStyle="1" w:styleId="Default">
    <w:name w:val="Default"/>
    <w:rsid w:val="00DF4948"/>
    <w:pPr>
      <w:autoSpaceDE w:val="0"/>
      <w:autoSpaceDN w:val="0"/>
      <w:adjustRightInd w:val="0"/>
    </w:pPr>
    <w:rPr>
      <w:rFonts w:ascii="Times New Roman" w:eastAsiaTheme="minorHAnsi" w:hAnsi="Times New Roman"/>
      <w:color w:val="000000"/>
      <w:sz w:val="24"/>
      <w:szCs w:val="24"/>
      <w:lang w:eastAsia="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mune.pontinia.lt.it" TargetMode="External"/><Relationship Id="rId3" Type="http://schemas.openxmlformats.org/officeDocument/2006/relationships/styles" Target="styles.xml"/><Relationship Id="rId7" Type="http://schemas.openxmlformats.org/officeDocument/2006/relationships/oleObject" Target="embeddings/oleObject1.bin"/><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w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F44B36-8D43-4F5C-BB05-595160013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TotalTime>
  <Pages>3</Pages>
  <Words>1236</Words>
  <Characters>7050</Characters>
  <Application>Microsoft Office Word</Application>
  <DocSecurity>0</DocSecurity>
  <Lines>58</Lines>
  <Paragraphs>16</Paragraphs>
  <ScaleCrop>false</ScaleCrop>
  <HeadingPairs>
    <vt:vector size="2" baseType="variant">
      <vt:variant>
        <vt:lpstr>Titolo</vt:lpstr>
      </vt:variant>
      <vt:variant>
        <vt:i4>1</vt:i4>
      </vt:variant>
    </vt:vector>
  </HeadingPairs>
  <TitlesOfParts>
    <vt:vector size="1" baseType="lpstr">
      <vt:lpstr/>
    </vt:vector>
  </TitlesOfParts>
  <Company>Comune Sermoneta</Company>
  <LinksUpToDate>false</LinksUpToDate>
  <CharactersWithSpaces>8270</CharactersWithSpaces>
  <SharedDoc>false</SharedDoc>
  <HLinks>
    <vt:vector size="6" baseType="variant">
      <vt:variant>
        <vt:i4>4653058</vt:i4>
      </vt:variant>
      <vt:variant>
        <vt:i4>0</vt:i4>
      </vt:variant>
      <vt:variant>
        <vt:i4>0</vt:i4>
      </vt:variant>
      <vt:variant>
        <vt:i4>5</vt:i4>
      </vt:variant>
      <vt:variant>
        <vt:lpwstr>http://www.comune.pontinia.lt.it/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 Modem</dc:creator>
  <cp:lastModifiedBy>giuseppe.rosina</cp:lastModifiedBy>
  <cp:revision>10</cp:revision>
  <cp:lastPrinted>2015-09-08T10:59:00Z</cp:lastPrinted>
  <dcterms:created xsi:type="dcterms:W3CDTF">2015-09-07T09:29:00Z</dcterms:created>
  <dcterms:modified xsi:type="dcterms:W3CDTF">2015-09-09T08:54:00Z</dcterms:modified>
</cp:coreProperties>
</file>