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5E" w:rsidRDefault="0093535E" w:rsidP="0093535E">
      <w:pPr>
        <w:pStyle w:val="Intestazione"/>
        <w:tabs>
          <w:tab w:val="clear" w:pos="4819"/>
          <w:tab w:val="center" w:pos="2340"/>
        </w:tabs>
        <w:rPr>
          <w:rFonts w:ascii="Bookman Old Style" w:hAnsi="Bookman Old Style"/>
          <w:b/>
          <w:sz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-85090</wp:posOffset>
            </wp:positionV>
            <wp:extent cx="746125" cy="914400"/>
            <wp:effectExtent l="19050" t="0" r="0" b="0"/>
            <wp:wrapThrough wrapText="bothSides">
              <wp:wrapPolygon edited="0">
                <wp:start x="-551" y="0"/>
                <wp:lineTo x="-551" y="21150"/>
                <wp:lineTo x="21508" y="21150"/>
                <wp:lineTo x="21508" y="0"/>
                <wp:lineTo x="-551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sz w:val="48"/>
        </w:rPr>
        <w:t xml:space="preserve">     COMUNE DI PONTINIA</w:t>
      </w:r>
    </w:p>
    <w:p w:rsidR="0093535E" w:rsidRDefault="0093535E" w:rsidP="0093535E">
      <w:pPr>
        <w:pStyle w:val="Intestazione"/>
        <w:tabs>
          <w:tab w:val="clear" w:pos="4819"/>
          <w:tab w:val="center" w:pos="2340"/>
        </w:tabs>
        <w:rPr>
          <w:b/>
        </w:rPr>
      </w:pPr>
      <w:r>
        <w:rPr>
          <w:rFonts w:ascii="Albertus Extra Bold" w:hAnsi="Albertus Extra Bold"/>
          <w:sz w:val="28"/>
        </w:rPr>
        <w:t xml:space="preserve">                             </w:t>
      </w:r>
      <w:r>
        <w:rPr>
          <w:b/>
        </w:rPr>
        <w:t>Provincia di Latina</w:t>
      </w:r>
    </w:p>
    <w:p w:rsidR="0093535E" w:rsidRDefault="0093535E" w:rsidP="0093535E">
      <w:pPr>
        <w:pStyle w:val="Intestazione"/>
        <w:tabs>
          <w:tab w:val="clear" w:pos="4819"/>
          <w:tab w:val="center" w:pos="2340"/>
        </w:tabs>
        <w:rPr>
          <w:b/>
          <w:sz w:val="18"/>
        </w:rPr>
      </w:pPr>
      <w:r>
        <w:rPr>
          <w:b/>
          <w:sz w:val="18"/>
          <w:szCs w:val="18"/>
        </w:rPr>
        <w:t xml:space="preserve">                                  04014</w:t>
      </w:r>
      <w:r>
        <w:rPr>
          <w:b/>
          <w:sz w:val="18"/>
        </w:rPr>
        <w:t xml:space="preserve"> - P.zza Indipendenza, 1 -  P.I.: 00321860595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93535E" w:rsidRDefault="0093535E" w:rsidP="0093535E">
      <w:pPr>
        <w:pStyle w:val="Intestazione"/>
        <w:tabs>
          <w:tab w:val="clear" w:pos="4819"/>
          <w:tab w:val="center" w:pos="2340"/>
        </w:tabs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                     e-mail</w:t>
      </w:r>
      <w:r>
        <w:rPr>
          <w:rFonts w:ascii="Bookman Old Style" w:hAnsi="Bookman Old Style"/>
          <w:b/>
          <w:color w:val="4F81BD" w:themeColor="accent1"/>
          <w:sz w:val="18"/>
        </w:rPr>
        <w:t xml:space="preserve">: </w:t>
      </w:r>
      <w:r>
        <w:rPr>
          <w:rFonts w:ascii="Bookman Old Style" w:hAnsi="Bookman Old Style"/>
          <w:b/>
          <w:color w:val="4F81BD" w:themeColor="accent1"/>
          <w:sz w:val="18"/>
          <w:u w:val="single"/>
        </w:rPr>
        <w:t>ufficio</w:t>
      </w:r>
      <w:hyperlink r:id="rId5" w:history="1">
        <w:r>
          <w:rPr>
            <w:rStyle w:val="Collegamentoipertestuale"/>
            <w:rFonts w:ascii="Bookman Old Style" w:hAnsi="Bookman Old Style"/>
            <w:b/>
            <w:color w:val="4F81BD" w:themeColor="accent1"/>
            <w:sz w:val="18"/>
          </w:rPr>
          <w:t>personale@comune.pontinia.lt.it</w:t>
        </w:r>
      </w:hyperlink>
    </w:p>
    <w:p w:rsidR="0093535E" w:rsidRDefault="0093535E" w:rsidP="009353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93535E" w:rsidRDefault="0093535E" w:rsidP="0093535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AVVISO</w:t>
      </w:r>
    </w:p>
    <w:p w:rsidR="0093535E" w:rsidRDefault="0093535E" w:rsidP="0093535E">
      <w:pPr>
        <w:jc w:val="center"/>
        <w:rPr>
          <w:rFonts w:ascii="Arial" w:hAnsi="Arial" w:cs="Arial"/>
          <w:b/>
          <w:sz w:val="72"/>
          <w:szCs w:val="72"/>
        </w:rPr>
      </w:pPr>
    </w:p>
    <w:p w:rsidR="0093535E" w:rsidRDefault="0093535E" w:rsidP="0093535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PRESELEZIONE PER LA COPERTURA DI UN POSTO DI ASSISTENTE SOCIALE CAT. D1</w:t>
      </w:r>
    </w:p>
    <w:p w:rsidR="0093535E" w:rsidRDefault="0093535E" w:rsidP="0093535E">
      <w:pPr>
        <w:jc w:val="center"/>
        <w:rPr>
          <w:rFonts w:ascii="Arial" w:hAnsi="Arial" w:cs="Arial"/>
          <w:b/>
          <w:sz w:val="36"/>
          <w:szCs w:val="36"/>
        </w:rPr>
      </w:pPr>
    </w:p>
    <w:p w:rsidR="0093535E" w:rsidRDefault="0093535E" w:rsidP="0093535E">
      <w:pPr>
        <w:rPr>
          <w:rFonts w:ascii="Arial" w:hAnsi="Arial" w:cs="Arial"/>
          <w:b/>
        </w:rPr>
      </w:pPr>
    </w:p>
    <w:p w:rsidR="0093535E" w:rsidRDefault="0093535E" w:rsidP="009353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preselezione già stabilita per il giorno 21 dicembre c.a. ore 10,00 è confermata per lo stesso giorno e per la stessa ora.</w:t>
      </w:r>
    </w:p>
    <w:p w:rsidR="0093535E" w:rsidRDefault="0093535E" w:rsidP="0093535E">
      <w:pPr>
        <w:jc w:val="both"/>
        <w:rPr>
          <w:rFonts w:ascii="Arial" w:hAnsi="Arial" w:cs="Arial"/>
          <w:b/>
        </w:rPr>
      </w:pPr>
    </w:p>
    <w:p w:rsidR="0093535E" w:rsidRDefault="0093535E" w:rsidP="009353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terrà presso il palazzetto dello sport sito in via Aldo Moro, n. 8 –  PONTINIA (LT).</w:t>
      </w:r>
    </w:p>
    <w:p w:rsidR="0093535E" w:rsidRDefault="0093535E" w:rsidP="0093535E">
      <w:pPr>
        <w:jc w:val="both"/>
        <w:rPr>
          <w:rFonts w:ascii="Arial" w:hAnsi="Arial" w:cs="Arial"/>
          <w:b/>
        </w:rPr>
      </w:pPr>
    </w:p>
    <w:p w:rsidR="0093535E" w:rsidRDefault="0093535E" w:rsidP="009353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candidato è tenuto a presentarsi con un documento di riconoscimento valido, la non presentazione vale come rinuncia al concorso stesso.</w:t>
      </w:r>
    </w:p>
    <w:p w:rsidR="0093535E" w:rsidRDefault="0093535E" w:rsidP="0093535E">
      <w:pPr>
        <w:jc w:val="both"/>
        <w:rPr>
          <w:rFonts w:ascii="Arial" w:hAnsi="Arial" w:cs="Arial"/>
          <w:b/>
        </w:rPr>
      </w:pPr>
    </w:p>
    <w:p w:rsidR="0093535E" w:rsidRDefault="0093535E" w:rsidP="0093535E">
      <w:pPr>
        <w:jc w:val="both"/>
        <w:rPr>
          <w:rFonts w:ascii="Arial" w:hAnsi="Arial" w:cs="Arial"/>
          <w:b/>
        </w:rPr>
      </w:pPr>
    </w:p>
    <w:p w:rsidR="0093535E" w:rsidRDefault="0093535E" w:rsidP="009353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Pontinia, 07.12.2017</w:t>
      </w:r>
    </w:p>
    <w:p w:rsidR="0093535E" w:rsidRDefault="0093535E" w:rsidP="0093535E">
      <w:pPr>
        <w:jc w:val="both"/>
        <w:rPr>
          <w:rFonts w:ascii="Arial" w:hAnsi="Arial" w:cs="Arial"/>
          <w:b/>
        </w:rPr>
      </w:pPr>
    </w:p>
    <w:p w:rsidR="0093535E" w:rsidRDefault="0093535E" w:rsidP="009353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IL RESPONSABILE DEL SETTORE</w:t>
      </w:r>
    </w:p>
    <w:p w:rsidR="0093535E" w:rsidRDefault="0093535E" w:rsidP="009353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GESTIONE STRUTTURA ORGANIZZATIVA</w:t>
      </w:r>
    </w:p>
    <w:p w:rsidR="0093535E" w:rsidRDefault="0093535E" w:rsidP="009353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F.to Rag. Clara FABRIZI</w:t>
      </w:r>
    </w:p>
    <w:p w:rsidR="0093535E" w:rsidRDefault="0093535E" w:rsidP="0093535E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96160" w:rsidRDefault="00E96160"/>
    <w:sectPr w:rsidR="00E96160" w:rsidSect="00E96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3535E"/>
    <w:rsid w:val="0093535E"/>
    <w:rsid w:val="00E9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3535E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935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3535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onale@comune.pontinia.lt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anna.barchi</dc:creator>
  <cp:lastModifiedBy>anna.barchi</cp:lastModifiedBy>
  <cp:revision>2</cp:revision>
  <dcterms:created xsi:type="dcterms:W3CDTF">2017-12-07T09:30:00Z</dcterms:created>
  <dcterms:modified xsi:type="dcterms:W3CDTF">2017-12-07T09:31:00Z</dcterms:modified>
</cp:coreProperties>
</file>