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D9" w:rsidRDefault="006A0B5A">
      <w:pPr>
        <w:pStyle w:val="Corpotesto"/>
        <w:spacing w:before="5"/>
        <w:rPr>
          <w:rFonts w:ascii="Times New Roman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905000" cy="1905000"/>
            <wp:effectExtent l="0" t="0" r="0" b="0"/>
            <wp:docPr id="11" name="Immagine 11" descr="Comune di Pontinia (LT) - CAP e Informazioni ut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Pontinia (LT) - CAP e Informazioni uti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D9" w:rsidRDefault="00B927FE">
      <w:pPr>
        <w:pStyle w:val="Titolo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8623E">
        <w:t>PONTINIA</w:t>
      </w:r>
    </w:p>
    <w:p w:rsidR="00567959" w:rsidRDefault="00567959">
      <w:pPr>
        <w:pStyle w:val="Titolo"/>
      </w:pPr>
      <w:r>
        <w:t>ALLEGATO A</w:t>
      </w:r>
    </w:p>
    <w:p w:rsidR="001D7066" w:rsidRPr="00FC0E8B" w:rsidRDefault="001D7066" w:rsidP="001D7066">
      <w:pPr>
        <w:pStyle w:val="Titolo"/>
        <w:spacing w:line="273" w:lineRule="auto"/>
        <w:rPr>
          <w:sz w:val="24"/>
          <w:szCs w:val="24"/>
        </w:rPr>
      </w:pPr>
      <w:r w:rsidRPr="00FC0E8B">
        <w:rPr>
          <w:sz w:val="24"/>
          <w:szCs w:val="24"/>
        </w:rPr>
        <w:t>REGOLAMENTO PER LA DISCIPLINA DELL’AREA DELLE POSIZIONI</w:t>
      </w:r>
      <w:r w:rsidRPr="00FC0E8B">
        <w:rPr>
          <w:spacing w:val="-77"/>
          <w:sz w:val="24"/>
          <w:szCs w:val="24"/>
        </w:rPr>
        <w:t xml:space="preserve"> </w:t>
      </w:r>
      <w:r w:rsidRPr="00FC0E8B">
        <w:rPr>
          <w:sz w:val="24"/>
          <w:szCs w:val="24"/>
        </w:rPr>
        <w:t>ORGANIZZATIVE</w:t>
      </w:r>
    </w:p>
    <w:p w:rsidR="001D7066" w:rsidRPr="00FC0E8B" w:rsidRDefault="001D7066" w:rsidP="001D7066">
      <w:pPr>
        <w:spacing w:before="291"/>
        <w:ind w:left="241" w:right="259"/>
        <w:jc w:val="center"/>
        <w:rPr>
          <w:b/>
          <w:i/>
          <w:sz w:val="24"/>
          <w:szCs w:val="24"/>
        </w:rPr>
      </w:pPr>
      <w:r w:rsidRPr="00FC0E8B">
        <w:rPr>
          <w:b/>
          <w:i/>
          <w:spacing w:val="-1"/>
          <w:w w:val="90"/>
          <w:sz w:val="24"/>
          <w:szCs w:val="24"/>
        </w:rPr>
        <w:t>(C.C.N.L.</w:t>
      </w:r>
      <w:r w:rsidRPr="00FC0E8B">
        <w:rPr>
          <w:b/>
          <w:i/>
          <w:spacing w:val="-6"/>
          <w:w w:val="90"/>
          <w:sz w:val="24"/>
          <w:szCs w:val="24"/>
        </w:rPr>
        <w:t xml:space="preserve"> </w:t>
      </w:r>
      <w:r w:rsidRPr="00FC0E8B">
        <w:rPr>
          <w:b/>
          <w:i/>
          <w:w w:val="90"/>
          <w:sz w:val="24"/>
          <w:szCs w:val="24"/>
        </w:rPr>
        <w:t>21.05.2018)</w:t>
      </w:r>
    </w:p>
    <w:p w:rsidR="00226BD9" w:rsidRDefault="00226BD9">
      <w:pPr>
        <w:pStyle w:val="Corpotesto"/>
        <w:spacing w:before="9"/>
        <w:rPr>
          <w:rFonts w:ascii="Arial"/>
          <w:b/>
          <w:sz w:val="39"/>
        </w:rPr>
      </w:pPr>
    </w:p>
    <w:p w:rsidR="00226BD9" w:rsidRDefault="001D7066">
      <w:pPr>
        <w:spacing w:before="1" w:line="480" w:lineRule="auto"/>
        <w:ind w:left="3146" w:right="3374"/>
        <w:jc w:val="center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“</w:t>
      </w:r>
      <w:r w:rsidR="00B927FE">
        <w:rPr>
          <w:rFonts w:ascii="Arial"/>
          <w:b/>
          <w:i/>
          <w:sz w:val="32"/>
        </w:rPr>
        <w:t>METODOLOGIA PER LA GRADUAZIONE</w:t>
      </w:r>
      <w:r w:rsidR="00B927FE">
        <w:rPr>
          <w:rFonts w:ascii="Arial"/>
          <w:b/>
          <w:i/>
          <w:spacing w:val="1"/>
          <w:sz w:val="32"/>
        </w:rPr>
        <w:t xml:space="preserve"> </w:t>
      </w:r>
      <w:r w:rsidR="00B927FE">
        <w:rPr>
          <w:rFonts w:ascii="Arial"/>
          <w:b/>
          <w:i/>
          <w:sz w:val="32"/>
        </w:rPr>
        <w:t>DELLE</w:t>
      </w:r>
      <w:r w:rsidR="00B927FE">
        <w:rPr>
          <w:rFonts w:ascii="Arial"/>
          <w:b/>
          <w:i/>
          <w:spacing w:val="-1"/>
          <w:sz w:val="32"/>
        </w:rPr>
        <w:t xml:space="preserve"> </w:t>
      </w:r>
      <w:r w:rsidR="00B927FE">
        <w:rPr>
          <w:rFonts w:ascii="Arial"/>
          <w:b/>
          <w:i/>
          <w:sz w:val="32"/>
        </w:rPr>
        <w:t>POSIZIONI</w:t>
      </w:r>
      <w:r w:rsidR="00B927FE">
        <w:rPr>
          <w:rFonts w:ascii="Arial"/>
          <w:b/>
          <w:i/>
          <w:spacing w:val="-2"/>
          <w:sz w:val="32"/>
        </w:rPr>
        <w:t xml:space="preserve"> </w:t>
      </w:r>
      <w:r w:rsidR="00B927FE">
        <w:rPr>
          <w:rFonts w:ascii="Arial"/>
          <w:b/>
          <w:i/>
          <w:sz w:val="32"/>
        </w:rPr>
        <w:t>ORGANIZZATIVE</w:t>
      </w:r>
      <w:r>
        <w:rPr>
          <w:rFonts w:ascii="Arial"/>
          <w:b/>
          <w:i/>
          <w:sz w:val="32"/>
        </w:rPr>
        <w:t>”</w:t>
      </w:r>
    </w:p>
    <w:p w:rsidR="00D81123" w:rsidRPr="00D81123" w:rsidRDefault="00D81123">
      <w:pPr>
        <w:spacing w:line="480" w:lineRule="auto"/>
        <w:jc w:val="center"/>
        <w:rPr>
          <w:rFonts w:ascii="Arial"/>
          <w:b/>
          <w:i/>
          <w:sz w:val="32"/>
        </w:rPr>
      </w:pPr>
      <w:r w:rsidRPr="00D81123">
        <w:rPr>
          <w:rFonts w:ascii="Arial"/>
          <w:b/>
          <w:i/>
          <w:sz w:val="32"/>
        </w:rPr>
        <w:t>E</w:t>
      </w:r>
    </w:p>
    <w:p w:rsidR="00D81123" w:rsidRDefault="00D81123" w:rsidP="00D81123">
      <w:pPr>
        <w:spacing w:before="1" w:line="480" w:lineRule="auto"/>
        <w:ind w:left="3146" w:right="3374"/>
        <w:jc w:val="center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“</w:t>
      </w:r>
      <w:r>
        <w:rPr>
          <w:rFonts w:ascii="Arial"/>
          <w:b/>
          <w:i/>
          <w:sz w:val="32"/>
        </w:rPr>
        <w:t>SCHEDA DI PESATURA DELLA POSIZIONE ORGANIZZATIVA</w:t>
      </w:r>
      <w:r>
        <w:rPr>
          <w:rFonts w:ascii="Arial"/>
          <w:b/>
          <w:i/>
          <w:sz w:val="32"/>
        </w:rPr>
        <w:t>”</w:t>
      </w:r>
    </w:p>
    <w:p w:rsidR="00D81123" w:rsidRDefault="00D81123">
      <w:pPr>
        <w:spacing w:line="480" w:lineRule="auto"/>
        <w:jc w:val="center"/>
        <w:rPr>
          <w:rFonts w:ascii="Arial"/>
          <w:sz w:val="32"/>
        </w:rPr>
        <w:sectPr w:rsidR="00D81123">
          <w:type w:val="continuous"/>
          <w:pgSz w:w="16840" w:h="11900" w:orient="landscape"/>
          <w:pgMar w:top="1100" w:right="680" w:bottom="280" w:left="340" w:header="720" w:footer="720" w:gutter="0"/>
          <w:cols w:space="720"/>
        </w:sectPr>
      </w:pPr>
    </w:p>
    <w:p w:rsidR="00226BD9" w:rsidRDefault="00B927FE">
      <w:pPr>
        <w:pStyle w:val="Titolo1"/>
        <w:spacing w:before="90"/>
      </w:pPr>
      <w:r>
        <w:lastRenderedPageBreak/>
        <w:t>PESATURA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POSIZIONI</w:t>
      </w:r>
      <w:r>
        <w:rPr>
          <w:spacing w:val="-5"/>
        </w:rPr>
        <w:t xml:space="preserve"> </w:t>
      </w:r>
      <w:r>
        <w:t>ORGANIZZATIVE</w:t>
      </w:r>
      <w:r>
        <w:rPr>
          <w:spacing w:val="7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INCARICATI</w:t>
      </w:r>
    </w:p>
    <w:p w:rsidR="00226BD9" w:rsidRDefault="00B927FE" w:rsidP="00E94F7F">
      <w:pPr>
        <w:pStyle w:val="Titolo2"/>
        <w:spacing w:before="277"/>
        <w:jc w:val="both"/>
      </w:pPr>
      <w:r>
        <w:t>Premessa</w:t>
      </w:r>
    </w:p>
    <w:p w:rsidR="00226BD9" w:rsidRDefault="00B927FE" w:rsidP="00E94F7F">
      <w:pPr>
        <w:pStyle w:val="Corpotesto"/>
        <w:spacing w:before="4" w:line="244" w:lineRule="auto"/>
        <w:ind w:left="226" w:hanging="1"/>
        <w:jc w:val="both"/>
      </w:pPr>
      <w:r>
        <w:t>La</w:t>
      </w:r>
      <w:r>
        <w:rPr>
          <w:spacing w:val="19"/>
        </w:rPr>
        <w:t xml:space="preserve"> </w:t>
      </w:r>
      <w:r>
        <w:t>pesatura</w:t>
      </w:r>
      <w:r>
        <w:rPr>
          <w:spacing w:val="4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posizioni</w:t>
      </w:r>
      <w:r>
        <w:rPr>
          <w:spacing w:val="19"/>
        </w:rPr>
        <w:t xml:space="preserve"> </w:t>
      </w:r>
      <w:r>
        <w:t>organizzative</w:t>
      </w:r>
      <w:r>
        <w:rPr>
          <w:spacing w:val="22"/>
        </w:rPr>
        <w:t xml:space="preserve"> </w:t>
      </w:r>
      <w:r>
        <w:t>viene</w:t>
      </w:r>
      <w:r>
        <w:rPr>
          <w:spacing w:val="20"/>
        </w:rPr>
        <w:t xml:space="preserve"> </w:t>
      </w:r>
      <w:r>
        <w:t>graduata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parametri</w:t>
      </w:r>
      <w:r>
        <w:rPr>
          <w:spacing w:val="18"/>
        </w:rPr>
        <w:t xml:space="preserve"> </w:t>
      </w:r>
      <w:r>
        <w:t>connessi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collocazione</w:t>
      </w:r>
      <w:r>
        <w:rPr>
          <w:spacing w:val="20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struttura,</w:t>
      </w:r>
      <w:r>
        <w:rPr>
          <w:spacing w:val="19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complessità</w:t>
      </w:r>
      <w:r>
        <w:rPr>
          <w:spacing w:val="1"/>
        </w:rPr>
        <w:t xml:space="preserve"> </w:t>
      </w:r>
      <w:r>
        <w:t>organizzativa</w:t>
      </w:r>
      <w:r>
        <w:rPr>
          <w:spacing w:val="8"/>
        </w:rPr>
        <w:t xml:space="preserve"> </w:t>
      </w:r>
      <w:r>
        <w:t>ed alle</w:t>
      </w:r>
      <w:r>
        <w:rPr>
          <w:spacing w:val="4"/>
        </w:rPr>
        <w:t xml:space="preserve"> </w:t>
      </w:r>
      <w:r>
        <w:t>responsabilità</w:t>
      </w:r>
      <w:r>
        <w:rPr>
          <w:spacing w:val="3"/>
        </w:rPr>
        <w:t xml:space="preserve"> </w:t>
      </w:r>
      <w:r>
        <w:t>gestionali</w:t>
      </w:r>
      <w:r>
        <w:rPr>
          <w:spacing w:val="2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t>ed esterne.</w:t>
      </w:r>
    </w:p>
    <w:p w:rsidR="00E94F7F" w:rsidRDefault="00E94F7F" w:rsidP="00E94F7F">
      <w:pPr>
        <w:pStyle w:val="Titolo2"/>
        <w:jc w:val="both"/>
      </w:pPr>
    </w:p>
    <w:p w:rsidR="00226BD9" w:rsidRDefault="00B927FE" w:rsidP="00E94F7F">
      <w:pPr>
        <w:pStyle w:val="Titolo2"/>
        <w:jc w:val="both"/>
      </w:pPr>
      <w:r>
        <w:t>Iter</w:t>
      </w:r>
      <w:r>
        <w:rPr>
          <w:spacing w:val="-4"/>
        </w:rPr>
        <w:t xml:space="preserve"> </w:t>
      </w:r>
      <w:r>
        <w:t>procedurale</w:t>
      </w:r>
    </w:p>
    <w:p w:rsidR="00226BD9" w:rsidRDefault="00B927FE" w:rsidP="00E94F7F">
      <w:pPr>
        <w:pStyle w:val="Corpotesto"/>
        <w:spacing w:before="4" w:line="244" w:lineRule="auto"/>
        <w:ind w:left="226"/>
        <w:jc w:val="both"/>
      </w:pPr>
      <w:r>
        <w:t>L’O.I.V</w:t>
      </w:r>
      <w:r>
        <w:rPr>
          <w:spacing w:val="53"/>
        </w:rPr>
        <w:t xml:space="preserve"> </w:t>
      </w:r>
      <w:r>
        <w:t>peserà</w:t>
      </w:r>
      <w:r>
        <w:rPr>
          <w:spacing w:val="54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valore</w:t>
      </w:r>
      <w:r>
        <w:rPr>
          <w:spacing w:val="54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posizione,</w:t>
      </w:r>
      <w:r>
        <w:rPr>
          <w:spacing w:val="54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fini</w:t>
      </w:r>
      <w:r>
        <w:rPr>
          <w:spacing w:val="52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graduazione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tutte</w:t>
      </w:r>
      <w:r>
        <w:rPr>
          <w:spacing w:val="54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posizioni</w:t>
      </w:r>
      <w:r>
        <w:rPr>
          <w:spacing w:val="53"/>
        </w:rPr>
        <w:t xml:space="preserve"> </w:t>
      </w:r>
      <w:r>
        <w:t>organizzative.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relativa</w:t>
      </w:r>
      <w:r>
        <w:rPr>
          <w:spacing w:val="54"/>
        </w:rPr>
        <w:t xml:space="preserve"> </w:t>
      </w:r>
      <w:r>
        <w:t>metodologia</w:t>
      </w:r>
      <w:r>
        <w:rPr>
          <w:spacing w:val="53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condivisa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 delegazione</w:t>
      </w:r>
      <w:r>
        <w:rPr>
          <w:spacing w:val="4"/>
        </w:rPr>
        <w:t xml:space="preserve"> </w:t>
      </w:r>
      <w:r>
        <w:t>sindacale</w:t>
      </w:r>
      <w:r>
        <w:rPr>
          <w:spacing w:val="4"/>
        </w:rPr>
        <w:t xml:space="preserve"> </w:t>
      </w:r>
      <w:r>
        <w:t>trattante del</w:t>
      </w:r>
      <w:r>
        <w:rPr>
          <w:spacing w:val="2"/>
        </w:rPr>
        <w:t xml:space="preserve"> </w:t>
      </w:r>
      <w:r>
        <w:t>comune</w:t>
      </w:r>
      <w:r w:rsidR="00114186">
        <w:t xml:space="preserve"> di Pontinia</w:t>
      </w:r>
      <w:r>
        <w:t>.</w:t>
      </w:r>
    </w:p>
    <w:p w:rsidR="00226BD9" w:rsidRDefault="00B927FE" w:rsidP="00E94F7F">
      <w:pPr>
        <w:pStyle w:val="Corpotesto"/>
        <w:spacing w:line="269" w:lineRule="exact"/>
        <w:ind w:left="226"/>
        <w:jc w:val="both"/>
      </w:pP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approvata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giunta.</w:t>
      </w:r>
    </w:p>
    <w:p w:rsidR="00226BD9" w:rsidRDefault="00B927FE" w:rsidP="00E94F7F">
      <w:pPr>
        <w:pStyle w:val="Corpotesto"/>
        <w:spacing w:before="4"/>
        <w:ind w:left="226"/>
        <w:jc w:val="both"/>
      </w:pPr>
      <w:r>
        <w:t>Sulle</w:t>
      </w:r>
      <w:r>
        <w:rPr>
          <w:spacing w:val="-1"/>
        </w:rPr>
        <w:t xml:space="preserve"> </w:t>
      </w:r>
      <w:r>
        <w:t>posizioni</w:t>
      </w:r>
      <w:r>
        <w:rPr>
          <w:spacing w:val="-2"/>
        </w:rPr>
        <w:t xml:space="preserve"> </w:t>
      </w:r>
      <w:r>
        <w:t>istituite,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Sindaco conferisce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a tempo determinato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097633">
        <w:t>3</w:t>
      </w:r>
      <w:r>
        <w:rPr>
          <w:spacing w:val="-3"/>
        </w:rPr>
        <w:t xml:space="preserve"> </w:t>
      </w:r>
      <w:r>
        <w:t>anno.</w:t>
      </w:r>
    </w:p>
    <w:p w:rsidR="00226BD9" w:rsidRDefault="00B927FE" w:rsidP="00E94F7F">
      <w:pPr>
        <w:pStyle w:val="Corpotesto"/>
        <w:spacing w:before="4" w:line="244" w:lineRule="auto"/>
        <w:ind w:left="226" w:right="453"/>
        <w:jc w:val="both"/>
      </w:pPr>
      <w:r>
        <w:t>Essendo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posizioni</w:t>
      </w:r>
      <w:r>
        <w:rPr>
          <w:spacing w:val="3"/>
        </w:rPr>
        <w:t xml:space="preserve"> </w:t>
      </w:r>
      <w:r>
        <w:t>connesse</w:t>
      </w:r>
      <w:r>
        <w:rPr>
          <w:spacing w:val="5"/>
        </w:rPr>
        <w:t xml:space="preserve"> </w:t>
      </w:r>
      <w:r>
        <w:t>all’organigramma,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eventuale</w:t>
      </w:r>
      <w:r>
        <w:rPr>
          <w:spacing w:val="5"/>
        </w:rPr>
        <w:t xml:space="preserve"> </w:t>
      </w:r>
      <w:r>
        <w:t>modifica</w:t>
      </w:r>
      <w:r>
        <w:rPr>
          <w:spacing w:val="5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comportare</w:t>
      </w:r>
      <w:r>
        <w:rPr>
          <w:spacing w:val="5"/>
        </w:rPr>
        <w:t xml:space="preserve"> </w:t>
      </w:r>
      <w:r>
        <w:t>variazioni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loro</w:t>
      </w:r>
      <w:r>
        <w:rPr>
          <w:spacing w:val="5"/>
        </w:rPr>
        <w:t xml:space="preserve"> </w:t>
      </w:r>
      <w:r>
        <w:t>peso,</w:t>
      </w:r>
      <w:r>
        <w:rPr>
          <w:spacing w:val="2"/>
        </w:rPr>
        <w:t xml:space="preserve"> </w:t>
      </w:r>
      <w:r>
        <w:t>fino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soppressione, con</w:t>
      </w:r>
      <w:r>
        <w:rPr>
          <w:spacing w:val="1"/>
        </w:rPr>
        <w:t xml:space="preserve"> </w:t>
      </w:r>
      <w:r>
        <w:t>conseguente modifica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incarico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responsabile.</w:t>
      </w:r>
    </w:p>
    <w:p w:rsidR="00226BD9" w:rsidRDefault="00226BD9">
      <w:pPr>
        <w:spacing w:line="244" w:lineRule="auto"/>
        <w:sectPr w:rsidR="00226BD9">
          <w:headerReference w:type="default" r:id="rId9"/>
          <w:pgSz w:w="16840" w:h="11900" w:orient="landscape"/>
          <w:pgMar w:top="1020" w:right="680" w:bottom="280" w:left="340" w:header="744" w:footer="0" w:gutter="0"/>
          <w:pgNumType w:start="2"/>
          <w:cols w:space="720"/>
        </w:sectPr>
      </w:pPr>
    </w:p>
    <w:p w:rsidR="00226BD9" w:rsidRDefault="00226BD9">
      <w:pPr>
        <w:pStyle w:val="Corpotesto"/>
        <w:rPr>
          <w:sz w:val="20"/>
        </w:rPr>
      </w:pPr>
    </w:p>
    <w:p w:rsidR="00226BD9" w:rsidRDefault="00226BD9">
      <w:pPr>
        <w:pStyle w:val="Corpotesto"/>
        <w:spacing w:before="10"/>
        <w:rPr>
          <w:sz w:val="27"/>
        </w:rPr>
      </w:pPr>
    </w:p>
    <w:p w:rsidR="00226BD9" w:rsidRDefault="00B927FE">
      <w:pPr>
        <w:pStyle w:val="Titolo1"/>
        <w:tabs>
          <w:tab w:val="left" w:pos="1603"/>
          <w:tab w:val="left" w:pos="2436"/>
          <w:tab w:val="left" w:pos="3065"/>
          <w:tab w:val="left" w:pos="5119"/>
          <w:tab w:val="left" w:pos="6293"/>
          <w:tab w:val="left" w:pos="8225"/>
          <w:tab w:val="left" w:pos="10766"/>
          <w:tab w:val="left" w:pos="11210"/>
          <w:tab w:val="left" w:pos="12043"/>
          <w:tab w:val="left" w:pos="14431"/>
        </w:tabs>
        <w:spacing w:before="100" w:line="242" w:lineRule="auto"/>
        <w:ind w:right="453"/>
      </w:pPr>
      <w:r>
        <w:t>CRITERI</w:t>
      </w:r>
      <w:r>
        <w:tab/>
        <w:t>PER</w:t>
      </w:r>
      <w:r>
        <w:tab/>
        <w:t>LA</w:t>
      </w:r>
      <w:r>
        <w:tab/>
        <w:t>PESATURA</w:t>
      </w:r>
      <w:r>
        <w:tab/>
        <w:t>DELLE</w:t>
      </w:r>
      <w:r>
        <w:tab/>
        <w:t>POSIZIONI</w:t>
      </w:r>
      <w:r>
        <w:tab/>
        <w:t>ORGANIZZATIVE</w:t>
      </w:r>
      <w:r>
        <w:tab/>
        <w:t>E</w:t>
      </w:r>
      <w:r>
        <w:tab/>
        <w:t>PER</w:t>
      </w:r>
      <w:r>
        <w:tab/>
        <w:t>L’EROGAZIONE</w:t>
      </w:r>
      <w:r>
        <w:tab/>
      </w:r>
      <w:r>
        <w:rPr>
          <w:spacing w:val="-1"/>
        </w:rPr>
        <w:t>DELLA</w:t>
      </w:r>
      <w:r>
        <w:rPr>
          <w:spacing w:val="-75"/>
        </w:rPr>
        <w:t xml:space="preserve"> </w:t>
      </w:r>
      <w:r>
        <w:t>RETRIBUZIONE DI</w:t>
      </w:r>
      <w:r>
        <w:rPr>
          <w:spacing w:val="2"/>
        </w:rPr>
        <w:t xml:space="preserve"> </w:t>
      </w:r>
      <w:r>
        <w:t>POSIZIONE</w:t>
      </w:r>
    </w:p>
    <w:p w:rsidR="00226BD9" w:rsidRDefault="00B927FE">
      <w:pPr>
        <w:pStyle w:val="Paragrafoelenco"/>
        <w:numPr>
          <w:ilvl w:val="0"/>
          <w:numId w:val="16"/>
        </w:numPr>
        <w:tabs>
          <w:tab w:val="left" w:pos="429"/>
        </w:tabs>
        <w:spacing w:before="274" w:line="244" w:lineRule="auto"/>
        <w:ind w:right="453" w:firstLine="0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Giunta</w:t>
      </w:r>
      <w:r>
        <w:rPr>
          <w:spacing w:val="25"/>
          <w:sz w:val="24"/>
        </w:rPr>
        <w:t xml:space="preserve"> </w:t>
      </w:r>
      <w:r>
        <w:rPr>
          <w:sz w:val="24"/>
        </w:rPr>
        <w:t>determina</w:t>
      </w:r>
      <w:r>
        <w:rPr>
          <w:spacing w:val="24"/>
          <w:sz w:val="24"/>
        </w:rPr>
        <w:t xml:space="preserve"> </w:t>
      </w:r>
      <w:r>
        <w:rPr>
          <w:sz w:val="24"/>
        </w:rPr>
        <w:t>annualmente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risorse</w:t>
      </w:r>
      <w:r>
        <w:rPr>
          <w:spacing w:val="25"/>
          <w:sz w:val="24"/>
        </w:rPr>
        <w:t xml:space="preserve"> </w:t>
      </w:r>
      <w:r>
        <w:rPr>
          <w:sz w:val="24"/>
        </w:rPr>
        <w:t>finanziarie,</w:t>
      </w:r>
      <w:r>
        <w:rPr>
          <w:spacing w:val="25"/>
          <w:sz w:val="24"/>
        </w:rPr>
        <w:t xml:space="preserve"> </w:t>
      </w:r>
      <w:r>
        <w:rPr>
          <w:sz w:val="24"/>
        </w:rPr>
        <w:t>l’importo</w:t>
      </w:r>
      <w:r>
        <w:rPr>
          <w:spacing w:val="24"/>
          <w:sz w:val="24"/>
        </w:rPr>
        <w:t xml:space="preserve"> </w:t>
      </w:r>
      <w:r>
        <w:rPr>
          <w:sz w:val="24"/>
        </w:rPr>
        <w:t>massimo</w:t>
      </w:r>
      <w:r>
        <w:rPr>
          <w:spacing w:val="25"/>
          <w:sz w:val="24"/>
        </w:rPr>
        <w:t xml:space="preserve"> </w:t>
      </w:r>
      <w:r>
        <w:rPr>
          <w:sz w:val="24"/>
        </w:rPr>
        <w:t>attribuibile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titolo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posizione</w:t>
      </w:r>
      <w:r>
        <w:rPr>
          <w:spacing w:val="52"/>
          <w:sz w:val="24"/>
        </w:rPr>
        <w:t xml:space="preserve"> </w:t>
      </w:r>
      <w:r>
        <w:rPr>
          <w:sz w:val="24"/>
        </w:rPr>
        <w:t>ed</w:t>
      </w:r>
      <w:r>
        <w:rPr>
          <w:spacing w:val="26"/>
          <w:sz w:val="24"/>
        </w:rPr>
        <w:t xml:space="preserve"> </w:t>
      </w:r>
      <w:r>
        <w:rPr>
          <w:sz w:val="24"/>
        </w:rPr>
        <w:t>individua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posizioni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"/>
          <w:sz w:val="24"/>
        </w:rPr>
        <w:t xml:space="preserve"> </w:t>
      </w:r>
      <w:r>
        <w:rPr>
          <w:sz w:val="24"/>
        </w:rPr>
        <w:t>all’organigramma,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</w:t>
      </w:r>
      <w:r>
        <w:rPr>
          <w:spacing w:val="1"/>
          <w:sz w:val="24"/>
        </w:rPr>
        <w:t xml:space="preserve"> </w:t>
      </w:r>
      <w:r>
        <w:rPr>
          <w:sz w:val="24"/>
        </w:rPr>
        <w:t>CCNL.</w:t>
      </w:r>
    </w:p>
    <w:p w:rsidR="00226BD9" w:rsidRDefault="00226BD9">
      <w:pPr>
        <w:pStyle w:val="Corpotesto"/>
      </w:pPr>
    </w:p>
    <w:p w:rsidR="00226BD9" w:rsidRDefault="00226BD9">
      <w:pPr>
        <w:pStyle w:val="Corpotesto"/>
        <w:spacing w:before="7"/>
      </w:pPr>
    </w:p>
    <w:p w:rsidR="00226BD9" w:rsidRDefault="00B927FE">
      <w:pPr>
        <w:pStyle w:val="Paragrafoelenco"/>
        <w:numPr>
          <w:ilvl w:val="0"/>
          <w:numId w:val="16"/>
        </w:numPr>
        <w:tabs>
          <w:tab w:val="left" w:pos="429"/>
        </w:tabs>
        <w:spacing w:line="244" w:lineRule="auto"/>
        <w:ind w:right="453" w:firstLine="0"/>
        <w:rPr>
          <w:sz w:val="24"/>
        </w:rPr>
      </w:pPr>
      <w:r>
        <w:rPr>
          <w:sz w:val="24"/>
        </w:rPr>
        <w:t>Successivamente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giunta,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6"/>
          <w:sz w:val="24"/>
        </w:rPr>
        <w:t xml:space="preserve"> </w:t>
      </w:r>
      <w:r>
        <w:rPr>
          <w:sz w:val="24"/>
        </w:rPr>
        <w:t>proposta</w:t>
      </w:r>
      <w:r>
        <w:rPr>
          <w:spacing w:val="5"/>
          <w:sz w:val="24"/>
        </w:rPr>
        <w:t xml:space="preserve"> </w:t>
      </w:r>
      <w:r>
        <w:rPr>
          <w:sz w:val="24"/>
        </w:rPr>
        <w:t>dell’</w:t>
      </w:r>
      <w:r>
        <w:rPr>
          <w:spacing w:val="4"/>
          <w:sz w:val="24"/>
        </w:rPr>
        <w:t xml:space="preserve"> </w:t>
      </w:r>
      <w:r>
        <w:rPr>
          <w:sz w:val="24"/>
        </w:rPr>
        <w:t>O.I.V</w:t>
      </w:r>
      <w:r w:rsidR="00E94F7F">
        <w:rPr>
          <w:sz w:val="24"/>
        </w:rPr>
        <w:t xml:space="preserve">, </w:t>
      </w:r>
      <w:r w:rsidR="00114186">
        <w:rPr>
          <w:sz w:val="24"/>
        </w:rPr>
        <w:t xml:space="preserve"> </w:t>
      </w:r>
      <w:r>
        <w:rPr>
          <w:sz w:val="24"/>
        </w:rPr>
        <w:t>provvede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5"/>
          <w:sz w:val="24"/>
        </w:rPr>
        <w:t xml:space="preserve"> </w:t>
      </w:r>
      <w:r>
        <w:rPr>
          <w:sz w:val="24"/>
        </w:rPr>
        <w:t>graduazione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rilevanza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posizioni</w:t>
      </w:r>
      <w:r>
        <w:rPr>
          <w:spacing w:val="4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5"/>
          <w:sz w:val="24"/>
        </w:rPr>
        <w:t xml:space="preserve"> </w:t>
      </w:r>
      <w:r>
        <w:rPr>
          <w:sz w:val="24"/>
        </w:rPr>
        <w:t>individuate.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criteri</w:t>
      </w:r>
      <w:r>
        <w:rPr>
          <w:spacing w:val="2"/>
          <w:sz w:val="24"/>
        </w:rPr>
        <w:t xml:space="preserve"> </w:t>
      </w:r>
      <w:r>
        <w:rPr>
          <w:sz w:val="24"/>
        </w:rPr>
        <w:t>utilizzati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relativa</w:t>
      </w:r>
      <w:r>
        <w:rPr>
          <w:spacing w:val="4"/>
          <w:sz w:val="24"/>
        </w:rPr>
        <w:t xml:space="preserve"> </w:t>
      </w:r>
      <w:r>
        <w:rPr>
          <w:sz w:val="24"/>
        </w:rPr>
        <w:t>pesatura</w:t>
      </w:r>
      <w:r>
        <w:rPr>
          <w:spacing w:val="3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seguenti:</w:t>
      </w:r>
    </w:p>
    <w:p w:rsidR="00226BD9" w:rsidRDefault="00226BD9">
      <w:pPr>
        <w:pStyle w:val="Corpotesto"/>
        <w:spacing w:before="7"/>
        <w:rPr>
          <w:sz w:val="23"/>
        </w:rPr>
      </w:pPr>
    </w:p>
    <w:p w:rsidR="00226BD9" w:rsidRDefault="00B927FE">
      <w:pPr>
        <w:pStyle w:val="Paragrafoelenco"/>
        <w:numPr>
          <w:ilvl w:val="0"/>
          <w:numId w:val="15"/>
        </w:numPr>
        <w:tabs>
          <w:tab w:val="left" w:pos="507"/>
        </w:tabs>
        <w:rPr>
          <w:sz w:val="24"/>
        </w:rPr>
      </w:pPr>
      <w:r>
        <w:rPr>
          <w:rFonts w:ascii="Arial" w:hAnsi="Arial"/>
          <w:b/>
          <w:sz w:val="24"/>
        </w:rPr>
        <w:t>Complessità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specialistica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dell’incarico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con 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fattori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valutare nel</w:t>
      </w:r>
      <w:r>
        <w:rPr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range</w:t>
      </w:r>
      <w:proofErr w:type="spellEnd"/>
      <w:r>
        <w:rPr>
          <w:rFonts w:ascii="Arial" w:hAnsi="Arial"/>
          <w:i/>
          <w:spacing w:val="-5"/>
          <w:sz w:val="24"/>
        </w:rPr>
        <w:t xml:space="preserve"> </w:t>
      </w:r>
      <w:r>
        <w:rPr>
          <w:sz w:val="24"/>
        </w:rPr>
        <w:t>1-5 ciascuno: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47"/>
        </w:tabs>
        <w:spacing w:before="6"/>
        <w:ind w:hanging="361"/>
        <w:rPr>
          <w:sz w:val="24"/>
        </w:rPr>
      </w:pP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tecniche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giuridiche</w:t>
      </w:r>
      <w:r>
        <w:rPr>
          <w:spacing w:val="-2"/>
          <w:sz w:val="24"/>
        </w:rPr>
        <w:t xml:space="preserve"> </w:t>
      </w:r>
      <w:r>
        <w:rPr>
          <w:sz w:val="24"/>
        </w:rPr>
        <w:t>richieste;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47"/>
        </w:tabs>
        <w:spacing w:before="5"/>
        <w:ind w:hanging="361"/>
        <w:rPr>
          <w:sz w:val="24"/>
        </w:rPr>
      </w:pPr>
      <w:r>
        <w:rPr>
          <w:sz w:val="24"/>
        </w:rPr>
        <w:t>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 w:rsidR="00097633">
        <w:rPr>
          <w:sz w:val="24"/>
        </w:rPr>
        <w:t xml:space="preserve"> richiesta</w:t>
      </w:r>
      <w:r>
        <w:rPr>
          <w:sz w:val="24"/>
        </w:rPr>
        <w:t>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47"/>
        </w:tabs>
        <w:spacing w:before="4" w:line="271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 w:rsidR="00097633">
        <w:rPr>
          <w:sz w:val="24"/>
        </w:rPr>
        <w:t>previste</w:t>
      </w:r>
      <w:r>
        <w:rPr>
          <w:sz w:val="24"/>
        </w:rPr>
        <w:t>.</w:t>
      </w:r>
    </w:p>
    <w:p w:rsidR="00226BD9" w:rsidRDefault="00B927FE">
      <w:pPr>
        <w:spacing w:line="275" w:lineRule="exact"/>
        <w:ind w:left="226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Conseguente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punteggio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massimo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disponibile: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15</w:t>
      </w:r>
    </w:p>
    <w:p w:rsidR="00226BD9" w:rsidRDefault="00226BD9">
      <w:pPr>
        <w:pStyle w:val="Corpotesto"/>
        <w:rPr>
          <w:rFonts w:ascii="Arial"/>
          <w:i/>
        </w:rPr>
      </w:pPr>
    </w:p>
    <w:p w:rsidR="00226BD9" w:rsidRDefault="00B927FE">
      <w:pPr>
        <w:pStyle w:val="Paragrafoelenco"/>
        <w:numPr>
          <w:ilvl w:val="0"/>
          <w:numId w:val="15"/>
        </w:numPr>
        <w:tabs>
          <w:tab w:val="left" w:pos="519"/>
        </w:tabs>
        <w:ind w:left="519" w:hanging="293"/>
        <w:rPr>
          <w:sz w:val="24"/>
        </w:rPr>
      </w:pPr>
      <w:r>
        <w:rPr>
          <w:rFonts w:ascii="Arial" w:hAnsi="Arial"/>
          <w:b/>
          <w:sz w:val="24"/>
        </w:rPr>
        <w:t>Complessità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direzionale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capacità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propositive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fattori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valutare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range</w:t>
      </w:r>
      <w:proofErr w:type="spellEnd"/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1-5 ciascuno: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6"/>
        <w:ind w:left="934" w:hanging="349"/>
        <w:rPr>
          <w:sz w:val="24"/>
        </w:rPr>
      </w:pPr>
      <w:r>
        <w:rPr>
          <w:sz w:val="24"/>
        </w:rPr>
        <w:t>Complessità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5"/>
        <w:ind w:left="934" w:hanging="349"/>
        <w:rPr>
          <w:sz w:val="24"/>
        </w:rPr>
      </w:pPr>
      <w:r>
        <w:rPr>
          <w:sz w:val="24"/>
        </w:rPr>
        <w:t>Contatti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relazioni;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4" w:line="271" w:lineRule="exact"/>
        <w:ind w:left="934" w:hanging="349"/>
        <w:rPr>
          <w:sz w:val="24"/>
        </w:rPr>
      </w:pPr>
      <w:r>
        <w:rPr>
          <w:sz w:val="24"/>
        </w:rPr>
        <w:t>Autonomia</w:t>
      </w:r>
    </w:p>
    <w:p w:rsidR="00226BD9" w:rsidRDefault="00B927FE">
      <w:pPr>
        <w:spacing w:line="275" w:lineRule="exact"/>
        <w:ind w:left="226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Conseguente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punteggio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massimo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disponibile: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15</w:t>
      </w:r>
    </w:p>
    <w:p w:rsidR="00226BD9" w:rsidRDefault="00226BD9">
      <w:pPr>
        <w:pStyle w:val="Corpotesto"/>
        <w:rPr>
          <w:rFonts w:ascii="Arial"/>
          <w:i/>
        </w:rPr>
      </w:pPr>
    </w:p>
    <w:p w:rsidR="00226BD9" w:rsidRDefault="00B927FE">
      <w:pPr>
        <w:pStyle w:val="Paragrafoelenco"/>
        <w:numPr>
          <w:ilvl w:val="0"/>
          <w:numId w:val="15"/>
        </w:numPr>
        <w:tabs>
          <w:tab w:val="left" w:pos="510"/>
        </w:tabs>
        <w:ind w:left="509" w:hanging="284"/>
        <w:rPr>
          <w:sz w:val="24"/>
        </w:rPr>
      </w:pPr>
      <w:r>
        <w:rPr>
          <w:rFonts w:ascii="Arial" w:hAnsi="Arial"/>
          <w:b/>
          <w:sz w:val="24"/>
        </w:rPr>
        <w:t>Assunzione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responsabilità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fattori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valutare, il</w:t>
      </w:r>
      <w:r>
        <w:rPr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range</w:t>
      </w:r>
      <w:proofErr w:type="spellEnd"/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1-8,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range</w:t>
      </w:r>
      <w:proofErr w:type="spellEnd"/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1-7, il</w:t>
      </w:r>
      <w:r>
        <w:rPr>
          <w:spacing w:val="-1"/>
          <w:sz w:val="24"/>
        </w:rPr>
        <w:t xml:space="preserve"> </w:t>
      </w:r>
      <w:r>
        <w:rPr>
          <w:sz w:val="24"/>
        </w:rPr>
        <w:t>terzo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range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1-5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6"/>
        <w:ind w:left="934" w:hanging="349"/>
        <w:rPr>
          <w:sz w:val="24"/>
        </w:rPr>
      </w:pPr>
      <w:r>
        <w:rPr>
          <w:sz w:val="24"/>
        </w:rPr>
        <w:t>Responsabilità</w:t>
      </w:r>
      <w:r>
        <w:rPr>
          <w:spacing w:val="-7"/>
          <w:sz w:val="24"/>
        </w:rPr>
        <w:t xml:space="preserve"> </w:t>
      </w:r>
      <w:r>
        <w:rPr>
          <w:sz w:val="24"/>
        </w:rPr>
        <w:t>giuridica;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5"/>
        <w:ind w:left="934" w:hanging="349"/>
        <w:rPr>
          <w:sz w:val="24"/>
        </w:rPr>
      </w:pP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35"/>
        </w:tabs>
        <w:spacing w:before="4" w:line="271" w:lineRule="exact"/>
        <w:ind w:left="934" w:hanging="349"/>
        <w:rPr>
          <w:sz w:val="24"/>
        </w:rPr>
      </w:pPr>
      <w:r>
        <w:rPr>
          <w:sz w:val="24"/>
        </w:rPr>
        <w:t>Responsabilità</w:t>
      </w:r>
      <w:r>
        <w:rPr>
          <w:spacing w:val="-8"/>
          <w:sz w:val="24"/>
        </w:rPr>
        <w:t xml:space="preserve"> </w:t>
      </w:r>
      <w:r>
        <w:rPr>
          <w:sz w:val="24"/>
        </w:rPr>
        <w:t>economica.</w:t>
      </w:r>
    </w:p>
    <w:p w:rsidR="00226BD9" w:rsidRDefault="00B927FE">
      <w:pPr>
        <w:spacing w:line="275" w:lineRule="exact"/>
        <w:ind w:left="226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Conseguente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punteggio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massimo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disponibile: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20</w:t>
      </w:r>
    </w:p>
    <w:p w:rsidR="00226BD9" w:rsidRDefault="00226BD9">
      <w:pPr>
        <w:pStyle w:val="Corpotesto"/>
        <w:rPr>
          <w:rFonts w:ascii="Arial"/>
          <w:i/>
        </w:rPr>
      </w:pPr>
    </w:p>
    <w:p w:rsidR="00226BD9" w:rsidRDefault="00B927FE">
      <w:pPr>
        <w:pStyle w:val="Paragrafoelenco"/>
        <w:numPr>
          <w:ilvl w:val="0"/>
          <w:numId w:val="15"/>
        </w:numPr>
        <w:tabs>
          <w:tab w:val="left" w:pos="519"/>
        </w:tabs>
        <w:ind w:left="518" w:hanging="293"/>
        <w:rPr>
          <w:sz w:val="24"/>
        </w:rPr>
      </w:pPr>
      <w:r>
        <w:rPr>
          <w:rFonts w:ascii="Arial"/>
          <w:b/>
          <w:sz w:val="24"/>
        </w:rPr>
        <w:t>Impatto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servizi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presidiare</w:t>
      </w:r>
      <w:r>
        <w:rPr>
          <w:sz w:val="24"/>
        </w:rPr>
        <w:t>, 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fattori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valutare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range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1-10.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47"/>
        </w:tabs>
        <w:spacing w:before="6"/>
        <w:ind w:hanging="361"/>
        <w:rPr>
          <w:sz w:val="24"/>
        </w:rPr>
      </w:pPr>
      <w:r>
        <w:rPr>
          <w:sz w:val="24"/>
        </w:rPr>
        <w:t>Visibilità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servizi;</w:t>
      </w: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947"/>
        </w:tabs>
        <w:spacing w:before="5" w:line="271" w:lineRule="exact"/>
        <w:ind w:hanging="361"/>
        <w:rPr>
          <w:sz w:val="24"/>
        </w:rPr>
      </w:pP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l’utenza</w:t>
      </w:r>
    </w:p>
    <w:p w:rsidR="00226BD9" w:rsidRDefault="00B927FE">
      <w:pPr>
        <w:spacing w:line="275" w:lineRule="exact"/>
        <w:ind w:left="226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Conseguente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punteggio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massimo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disponibile: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20</w:t>
      </w:r>
    </w:p>
    <w:p w:rsidR="00226BD9" w:rsidRDefault="00226BD9">
      <w:pPr>
        <w:spacing w:line="275" w:lineRule="exact"/>
        <w:rPr>
          <w:rFonts w:ascii="Arial"/>
          <w:sz w:val="24"/>
        </w:rPr>
        <w:sectPr w:rsidR="00226BD9">
          <w:pgSz w:w="16840" w:h="11900" w:orient="landscape"/>
          <w:pgMar w:top="1020" w:right="680" w:bottom="280" w:left="340" w:header="744" w:footer="0" w:gutter="0"/>
          <w:cols w:space="720"/>
        </w:sectPr>
      </w:pP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429"/>
        </w:tabs>
        <w:spacing w:before="93" w:line="244" w:lineRule="auto"/>
        <w:ind w:left="226" w:right="453" w:hanging="1"/>
        <w:rPr>
          <w:sz w:val="24"/>
        </w:rPr>
      </w:pPr>
      <w:r>
        <w:rPr>
          <w:sz w:val="24"/>
        </w:rPr>
        <w:lastRenderedPageBreak/>
        <w:t>Per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graduazione</w:t>
      </w:r>
      <w:r>
        <w:rPr>
          <w:spacing w:val="38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posizioni</w:t>
      </w:r>
      <w:r>
        <w:rPr>
          <w:spacing w:val="39"/>
          <w:sz w:val="24"/>
        </w:rPr>
        <w:t xml:space="preserve"> </w:t>
      </w:r>
      <w:r>
        <w:rPr>
          <w:sz w:val="24"/>
        </w:rPr>
        <w:t>rilevate</w:t>
      </w:r>
      <w:r>
        <w:rPr>
          <w:spacing w:val="40"/>
          <w:sz w:val="24"/>
        </w:rPr>
        <w:t xml:space="preserve"> </w:t>
      </w:r>
      <w:r w:rsidR="008314EE">
        <w:rPr>
          <w:sz w:val="24"/>
        </w:rPr>
        <w:t xml:space="preserve">si tiene conto di quanto previsto all’art. 5 del Regolamento per la disciplina delle Posizioni Organizzative. </w:t>
      </w:r>
      <w:r>
        <w:rPr>
          <w:sz w:val="24"/>
        </w:rPr>
        <w:t xml:space="preserve"> </w:t>
      </w:r>
    </w:p>
    <w:p w:rsidR="00226BD9" w:rsidRDefault="00226BD9">
      <w:pPr>
        <w:pStyle w:val="Corpotesto"/>
        <w:spacing w:before="7"/>
        <w:rPr>
          <w:sz w:val="23"/>
        </w:rPr>
      </w:pPr>
    </w:p>
    <w:p w:rsidR="00226BD9" w:rsidRDefault="00B927FE">
      <w:pPr>
        <w:pStyle w:val="Paragrafoelenco"/>
        <w:numPr>
          <w:ilvl w:val="1"/>
          <w:numId w:val="15"/>
        </w:numPr>
        <w:tabs>
          <w:tab w:val="left" w:pos="429"/>
        </w:tabs>
        <w:ind w:left="226" w:right="455" w:firstLine="0"/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ciascuna</w:t>
      </w:r>
      <w:r>
        <w:rPr>
          <w:spacing w:val="21"/>
          <w:sz w:val="24"/>
        </w:rPr>
        <w:t xml:space="preserve"> </w:t>
      </w:r>
      <w:r>
        <w:rPr>
          <w:sz w:val="24"/>
        </w:rPr>
        <w:t>posizione</w:t>
      </w:r>
      <w:r>
        <w:rPr>
          <w:spacing w:val="22"/>
          <w:sz w:val="24"/>
        </w:rPr>
        <w:t xml:space="preserve"> </w:t>
      </w:r>
      <w:r>
        <w:rPr>
          <w:sz w:val="24"/>
        </w:rPr>
        <w:t>dell’organigramma</w:t>
      </w:r>
      <w:r>
        <w:rPr>
          <w:spacing w:val="22"/>
          <w:sz w:val="24"/>
        </w:rPr>
        <w:t xml:space="preserve"> </w:t>
      </w:r>
      <w:r>
        <w:rPr>
          <w:sz w:val="24"/>
        </w:rPr>
        <w:t>viene</w:t>
      </w:r>
      <w:r>
        <w:rPr>
          <w:spacing w:val="18"/>
          <w:sz w:val="24"/>
        </w:rPr>
        <w:t xml:space="preserve"> </w:t>
      </w:r>
      <w:r>
        <w:rPr>
          <w:sz w:val="24"/>
        </w:rPr>
        <w:t>formalizzata</w:t>
      </w:r>
      <w:r>
        <w:rPr>
          <w:spacing w:val="22"/>
          <w:sz w:val="24"/>
        </w:rPr>
        <w:t xml:space="preserve"> </w:t>
      </w:r>
      <w:r>
        <w:rPr>
          <w:sz w:val="24"/>
        </w:rPr>
        <w:t>attraverso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22"/>
          <w:sz w:val="24"/>
        </w:rPr>
        <w:t xml:space="preserve"> </w:t>
      </w:r>
      <w:r>
        <w:rPr>
          <w:sz w:val="24"/>
        </w:rPr>
        <w:t>scheda</w:t>
      </w:r>
      <w:r>
        <w:rPr>
          <w:spacing w:val="21"/>
          <w:sz w:val="24"/>
        </w:rPr>
        <w:t xml:space="preserve"> </w:t>
      </w:r>
      <w:r>
        <w:rPr>
          <w:sz w:val="24"/>
        </w:rPr>
        <w:t>allegata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SCHEDA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PESATURA DELLA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POSIZIONE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ORGANIZZATIVA</w:t>
      </w:r>
      <w:r>
        <w:rPr>
          <w:sz w:val="24"/>
        </w:rPr>
        <w:t>)</w:t>
      </w:r>
    </w:p>
    <w:p w:rsidR="00D81123" w:rsidRPr="00D81123" w:rsidRDefault="00D81123" w:rsidP="00D81123">
      <w:pPr>
        <w:pStyle w:val="Paragrafoelenco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tabs>
          <w:tab w:val="left" w:pos="429"/>
        </w:tabs>
        <w:ind w:right="455"/>
        <w:rPr>
          <w:sz w:val="24"/>
        </w:rPr>
      </w:pPr>
    </w:p>
    <w:p w:rsidR="00D81123" w:rsidRDefault="00D81123" w:rsidP="00D81123">
      <w:pPr>
        <w:pStyle w:val="Corpotesto"/>
        <w:rPr>
          <w:sz w:val="20"/>
        </w:rPr>
      </w:pPr>
    </w:p>
    <w:p w:rsidR="00D81123" w:rsidRDefault="00D81123" w:rsidP="00D81123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8"/>
      </w:tblGrid>
      <w:tr w:rsidR="00D81123" w:rsidTr="00D67C06">
        <w:trPr>
          <w:trHeight w:val="568"/>
        </w:trPr>
        <w:tc>
          <w:tcPr>
            <w:tcW w:w="15588" w:type="dxa"/>
          </w:tcPr>
          <w:p w:rsidR="00D81123" w:rsidRDefault="00D81123" w:rsidP="00D67C06">
            <w:pPr>
              <w:pStyle w:val="TableParagraph"/>
              <w:spacing w:before="121"/>
              <w:ind w:left="3710" w:right="369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SCHEDA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DI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PESATURA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DELLA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POSIZIONE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ORGANIZZATIVA</w:t>
            </w:r>
          </w:p>
        </w:tc>
      </w:tr>
      <w:tr w:rsidR="00D81123" w:rsidTr="00D67C06">
        <w:trPr>
          <w:trHeight w:val="565"/>
        </w:trPr>
        <w:tc>
          <w:tcPr>
            <w:tcW w:w="15588" w:type="dxa"/>
          </w:tcPr>
          <w:p w:rsidR="00D81123" w:rsidRDefault="00D81123" w:rsidP="00D67C06">
            <w:pPr>
              <w:pStyle w:val="TableParagraph"/>
              <w:spacing w:before="139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SETTORE:</w:t>
            </w:r>
          </w:p>
        </w:tc>
      </w:tr>
      <w:tr w:rsidR="00D81123" w:rsidTr="00D67C06">
        <w:trPr>
          <w:trHeight w:val="277"/>
        </w:trPr>
        <w:tc>
          <w:tcPr>
            <w:tcW w:w="15588" w:type="dxa"/>
          </w:tcPr>
          <w:p w:rsidR="00D81123" w:rsidRDefault="00D81123" w:rsidP="00D67C06">
            <w:pPr>
              <w:pStyle w:val="TableParagraph"/>
              <w:spacing w:line="258" w:lineRule="exact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ANNO:</w:t>
            </w:r>
          </w:p>
        </w:tc>
      </w:tr>
    </w:tbl>
    <w:p w:rsidR="00D81123" w:rsidRDefault="00D81123" w:rsidP="00D81123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800649" wp14:editId="457E00C0">
                <wp:simplePos x="0" y="0"/>
                <wp:positionH relativeFrom="page">
                  <wp:posOffset>290830</wp:posOffset>
                </wp:positionH>
                <wp:positionV relativeFrom="paragraph">
                  <wp:posOffset>178435</wp:posOffset>
                </wp:positionV>
                <wp:extent cx="9898380" cy="35687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83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123" w:rsidRDefault="00D81123" w:rsidP="00D81123">
                            <w:pPr>
                              <w:spacing w:line="272" w:lineRule="exact"/>
                              <w:ind w:left="5003" w:right="464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COMPLESSITA’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SPECIALISTICA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DELL’INCARICO</w:t>
                            </w:r>
                          </w:p>
                          <w:p w:rsidR="00D81123" w:rsidRDefault="00D81123" w:rsidP="00D81123">
                            <w:pPr>
                              <w:pStyle w:val="Corpotesto"/>
                              <w:spacing w:before="4"/>
                              <w:ind w:left="5003" w:right="4643"/>
                              <w:jc w:val="center"/>
                            </w:pPr>
                            <w:r>
                              <w:t>Punteggio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disponibile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.9pt;margin-top:14.05pt;width:779.4pt;height:2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" filled="f" strokeweight=".48pt">
                <v:textbox inset="0,0,0,0">
                  <w:txbxContent>
                    <w:p w:rsidR="00D81123" w:rsidRDefault="00D81123" w:rsidP="00D81123">
                      <w:pPr>
                        <w:spacing w:line="272" w:lineRule="exact"/>
                        <w:ind w:left="5003" w:right="464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COMPLESSITA’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SPECIALISTICA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DELL’INCARICO</w:t>
                      </w:r>
                    </w:p>
                    <w:p w:rsidR="00D81123" w:rsidRDefault="00D81123" w:rsidP="00D81123">
                      <w:pPr>
                        <w:pStyle w:val="Corpotesto"/>
                        <w:spacing w:before="4"/>
                        <w:ind w:left="5003" w:right="4643"/>
                        <w:jc w:val="center"/>
                      </w:pPr>
                      <w:r>
                        <w:t>Punteggio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disponibile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1123" w:rsidRDefault="00D81123" w:rsidP="00D81123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  <w:gridCol w:w="1440"/>
        <w:gridCol w:w="1440"/>
        <w:gridCol w:w="1980"/>
      </w:tblGrid>
      <w:tr w:rsidR="00D81123" w:rsidTr="00D67C06">
        <w:trPr>
          <w:trHeight w:val="453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before="113"/>
              <w:ind w:left="4709" w:right="4701"/>
              <w:jc w:val="center"/>
              <w:rPr>
                <w:sz w:val="20"/>
              </w:rPr>
            </w:pPr>
            <w:r>
              <w:rPr>
                <w:sz w:val="20"/>
              </w:rPr>
              <w:t>PARAMETRO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15" w:right="190" w:firstLine="21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20" w:right="194" w:firstLine="16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ASSEGNATO</w:t>
            </w: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D81123" w:rsidTr="00D67C06">
        <w:trPr>
          <w:trHeight w:val="2577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1.1</w:t>
            </w:r>
            <w:r>
              <w:rPr>
                <w:rFonts w:ascii="Arial"/>
                <w:b/>
                <w:spacing w:val="4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Formazione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conoscenza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tecniche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giuridiche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richieste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7" w:lineRule="auto"/>
              <w:ind w:right="76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Formazione di medio livello</w:t>
            </w:r>
            <w:r>
              <w:rPr>
                <w:sz w:val="20"/>
              </w:rPr>
              <w:t>: il livello identifica le posizioni per le quali è sufficiente, per svolgere le attività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assegnate,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conoscenza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tecniche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metodologie specifiche tra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omogenee;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4" w:lineRule="auto"/>
              <w:ind w:right="18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Formazione di alto livello</w:t>
            </w:r>
            <w:r>
              <w:rPr>
                <w:sz w:val="20"/>
              </w:rPr>
              <w:t>: il livello identifica le posizioni a cui è richiesta una cultura caratterizzata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 approfondite in un campo di discipline tra loro omogenee nonché della teoria che ne sottende l’uso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l’applicazione e/o la conoscenza di strumentazioni tecnologicamente avanzate. 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4" w:lineRule="auto"/>
              <w:ind w:right="18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Formazione con specializzazione</w:t>
            </w:r>
            <w:r>
              <w:rPr>
                <w:sz w:val="20"/>
              </w:rPr>
              <w:t>: il livello identifica le posizioni a cui è richiesto un elevato grado di formazione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e conoscenze, acquisite anche con una formazione specialistica di alto profilo, e con conseguente iscrizione ad albi professionali. 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8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1655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</w:t>
            </w:r>
            <w:r>
              <w:rPr>
                <w:rFonts w:ascii="Arial"/>
                <w:b/>
                <w:spacing w:val="5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ESPERIENZA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 LAVORO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47" w:lineRule="auto"/>
              <w:ind w:right="30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Breve esperienza lavorativa</w:t>
            </w:r>
            <w:r>
              <w:rPr>
                <w:sz w:val="20"/>
              </w:rPr>
              <w:t>: il livello identifica le posizioni per le quali è sufficiente una esperienza di lavoro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maturata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posizione;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47" w:lineRule="auto"/>
              <w:ind w:right="28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 esperienza lavorativa</w:t>
            </w:r>
            <w:r>
              <w:rPr>
                <w:sz w:val="20"/>
              </w:rPr>
              <w:t>: il livello identifica le posizioni per le quali è necessaria una esperienza di lavoro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alcuni anni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maturata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attraverso 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progressiva crescita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Elevata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esperienza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lavorativa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lunga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81123" w:rsidRDefault="00D81123" w:rsidP="00D67C06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lavoro,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2116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1.3</w:t>
            </w:r>
            <w:r>
              <w:rPr>
                <w:rFonts w:ascii="Arial" w:hAnsi="Arial"/>
                <w:b/>
                <w:spacing w:val="5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ATTIVITA’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PREVISTE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7" w:lineRule="auto"/>
              <w:ind w:right="2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omogenee</w:t>
            </w:r>
            <w:r>
              <w:rPr>
                <w:sz w:val="20"/>
              </w:rPr>
              <w:t>: il livello identifica le posizioni a cui è richiesta la gestione di attività omogenee per tipologia 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 riferiscono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 procedure simili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flussi definiti con precisione;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4" w:lineRule="auto"/>
              <w:ind w:right="8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eterogenee</w:t>
            </w:r>
            <w:r>
              <w:rPr>
                <w:sz w:val="20"/>
              </w:rPr>
              <w:t>: il livello identifica le posizioni a cui è richiesta attività di coordinamento di attività non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omogenee tra di loro per tipologia e per contenuti, e/o di un’area organizzativa piuttosto articolata ma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complessa 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22" w:lineRule="exact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molto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eterogenee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gestionale</w:t>
            </w:r>
          </w:p>
          <w:p w:rsidR="00D81123" w:rsidRDefault="00D81123" w:rsidP="00D67C06">
            <w:pPr>
              <w:pStyle w:val="TableParagraph"/>
              <w:spacing w:line="230" w:lineRule="atLeast"/>
              <w:ind w:left="467" w:right="220"/>
              <w:jc w:val="both"/>
              <w:rPr>
                <w:sz w:val="20"/>
              </w:rPr>
            </w:pPr>
            <w:r>
              <w:rPr>
                <w:sz w:val="20"/>
              </w:rPr>
              <w:t>dovuto all’integrazione di attività/funzioni diverse per natura e finalità, e al coordinamento di un’area organizzativa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complessa.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4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1123" w:rsidRDefault="00D81123" w:rsidP="00D81123">
      <w:pPr>
        <w:rPr>
          <w:rFonts w:ascii="Times New Roman"/>
          <w:sz w:val="20"/>
        </w:rPr>
        <w:sectPr w:rsidR="00D81123">
          <w:headerReference w:type="default" r:id="rId10"/>
          <w:pgSz w:w="16840" w:h="11900" w:orient="landscape"/>
          <w:pgMar w:top="1020" w:right="680" w:bottom="280" w:left="340" w:header="744" w:footer="0" w:gutter="0"/>
          <w:cols w:space="720"/>
        </w:sectPr>
      </w:pPr>
    </w:p>
    <w:p w:rsidR="00D81123" w:rsidRDefault="00D81123" w:rsidP="00D81123">
      <w:pPr>
        <w:pStyle w:val="Corpotesto"/>
        <w:rPr>
          <w:sz w:val="20"/>
        </w:rPr>
      </w:pPr>
    </w:p>
    <w:p w:rsidR="00D81123" w:rsidRDefault="00D81123" w:rsidP="00D81123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8"/>
      </w:tblGrid>
      <w:tr w:rsidR="00D81123" w:rsidTr="00D67C06">
        <w:trPr>
          <w:trHeight w:val="553"/>
        </w:trPr>
        <w:tc>
          <w:tcPr>
            <w:tcW w:w="15588" w:type="dxa"/>
          </w:tcPr>
          <w:p w:rsidR="00D81123" w:rsidRDefault="00D81123" w:rsidP="00D67C06">
            <w:pPr>
              <w:pStyle w:val="TableParagraph"/>
              <w:spacing w:line="274" w:lineRule="exact"/>
              <w:ind w:left="3710" w:right="334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COMPLESSITA’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DIREZIONALE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CAPACITA’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PROPOSITIVE</w:t>
            </w:r>
          </w:p>
          <w:p w:rsidR="00D81123" w:rsidRDefault="00D81123" w:rsidP="00D67C06">
            <w:pPr>
              <w:pStyle w:val="TableParagraph"/>
              <w:spacing w:before="4" w:line="256" w:lineRule="exact"/>
              <w:ind w:left="3710" w:right="3340"/>
              <w:jc w:val="center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disponibile 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</w:tr>
    </w:tbl>
    <w:p w:rsidR="00D81123" w:rsidRDefault="00D81123" w:rsidP="00D81123">
      <w:pPr>
        <w:pStyle w:val="Corpotesto"/>
        <w:spacing w:before="4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  <w:gridCol w:w="1440"/>
        <w:gridCol w:w="1440"/>
        <w:gridCol w:w="1980"/>
      </w:tblGrid>
      <w:tr w:rsidR="00D81123" w:rsidTr="00D67C06">
        <w:trPr>
          <w:trHeight w:val="453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before="113"/>
              <w:ind w:left="4709" w:right="4701"/>
              <w:jc w:val="center"/>
              <w:rPr>
                <w:sz w:val="20"/>
              </w:rPr>
            </w:pPr>
            <w:r>
              <w:rPr>
                <w:sz w:val="20"/>
              </w:rPr>
              <w:t>PARAMETRO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15" w:right="190" w:firstLine="21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20" w:right="194" w:firstLine="16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ASSEGNATO</w:t>
            </w: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D81123" w:rsidTr="00D67C06">
        <w:trPr>
          <w:trHeight w:val="2116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COMPLESSITA’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QUALITA’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SERVIZI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7" w:lineRule="auto"/>
              <w:ind w:right="15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Mantenimento della qualità dei servizi</w:t>
            </w:r>
            <w:r>
              <w:rPr>
                <w:sz w:val="20"/>
              </w:rPr>
              <w:t>: il livello identifica le posizioni che hanno un “portafoglio” di servizi stabile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 e 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 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particolarmente coinvolte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nello sviluppo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 dei servizi;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4" w:lineRule="auto"/>
              <w:ind w:right="4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Sviluppo della qualità dei servizi</w:t>
            </w:r>
            <w:r>
              <w:rPr>
                <w:sz w:val="20"/>
              </w:rPr>
              <w:t>: il livello identifica le posizioni che hanno un “portafoglio” di servizi in fase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sviluppo e a cui è richiesto di ricercare soluzioni per migliorare la qualità dei servizi erogati (all’interno oppure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all’esterno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dell’Ente),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accrescendo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z w:val="20"/>
              </w:rPr>
              <w:t xml:space="preserve"> dell’organizzazione;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Innovazione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radicale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servizi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 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“portafoglio”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81123" w:rsidRDefault="00D81123" w:rsidP="00D67C06">
            <w:pPr>
              <w:pStyle w:val="TableParagraph"/>
              <w:spacing w:line="230" w:lineRule="atLeast"/>
              <w:ind w:left="467" w:right="203" w:hanging="1"/>
              <w:rPr>
                <w:sz w:val="20"/>
              </w:rPr>
            </w:pPr>
            <w:r>
              <w:rPr>
                <w:sz w:val="20"/>
              </w:rPr>
              <w:t>evoluzione/diversificazione e a cui è richiesto di sviluppare idee, progetti e servizi radicalmente innovative rispetto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al passato.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8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1882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6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CONTATTI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RELAZIONI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7" w:lineRule="auto"/>
              <w:ind w:right="122" w:hanging="3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Relazioni semplici</w:t>
            </w:r>
            <w:r>
              <w:rPr>
                <w:sz w:val="20"/>
              </w:rPr>
              <w:t>: il livello identifica le posizioni i cui contatti sono piuttosto ridotti e prevalentemente rivolti ad un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numero ridotto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costante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 interlocutori;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7" w:lineRule="auto"/>
              <w:ind w:right="321"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Relazioni diversificate</w:t>
            </w:r>
            <w:r>
              <w:rPr>
                <w:sz w:val="20"/>
              </w:rPr>
              <w:t>: il livello identifica le posizioni i cui contatti prevalenti, rivolti a cittadini utenti e/o tecnici 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operatori esterni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interni all’Ente, presentano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diversificazione;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Relazioni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complesse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prevalenti,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rivolti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</w:p>
          <w:p w:rsidR="00D81123" w:rsidRDefault="00D81123" w:rsidP="00D67C06">
            <w:pPr>
              <w:pStyle w:val="TableParagraph"/>
              <w:spacing w:line="230" w:lineRule="atLeast"/>
              <w:ind w:left="467"/>
              <w:rPr>
                <w:sz w:val="20"/>
              </w:rPr>
            </w:pPr>
            <w:r>
              <w:rPr>
                <w:sz w:val="20"/>
              </w:rPr>
              <w:t>il profilo sociale, economico, ecc., e/o a manager e ruoli chiave esterni e interni all’Ente, presentano un elevato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eterogeneità 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 complessità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8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spacing w:before="145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2343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6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2.3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AUTONOMIA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4" w:lineRule="auto"/>
              <w:ind w:right="62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Autonomia limitata</w:t>
            </w:r>
            <w:r>
              <w:rPr>
                <w:sz w:val="20"/>
              </w:rPr>
              <w:t>: il livello identifica le posizioni che operano nell’ambito di programmi operativi definiti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una prassi in gran parte consolidata, avendo come riferimento un quadro normativo e/o procedurale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preciso;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4" w:lineRule="auto"/>
              <w:ind w:right="1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Autonomia operativa</w:t>
            </w:r>
            <w:r>
              <w:rPr>
                <w:sz w:val="20"/>
              </w:rPr>
              <w:t>: il livello identifica le posizioni che operano con autonomia le attività previste dai programmi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operativi dell’Ente, avendo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 normativo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flessibilità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adattamento;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Autonomia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propositiva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</w:p>
          <w:p w:rsidR="00D81123" w:rsidRDefault="00D81123" w:rsidP="00D67C06">
            <w:pPr>
              <w:pStyle w:val="TableParagraph"/>
              <w:spacing w:line="230" w:lineRule="atLeast"/>
              <w:ind w:left="467" w:right="1090" w:hanging="1"/>
              <w:rPr>
                <w:sz w:val="20"/>
              </w:rPr>
            </w:pPr>
            <w:r>
              <w:rPr>
                <w:sz w:val="20"/>
              </w:rPr>
              <w:t>operativi, nell’ambito degli indirizzi generali dell’Ente, avendo come riferimento un quadro normativo e/o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procedurale che 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flessibilità, richiede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interpretazione.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8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149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1123" w:rsidRDefault="00D81123" w:rsidP="00D81123">
      <w:pPr>
        <w:rPr>
          <w:rFonts w:ascii="Times New Roman"/>
          <w:sz w:val="20"/>
        </w:rPr>
        <w:sectPr w:rsidR="00D81123">
          <w:pgSz w:w="16840" w:h="11900" w:orient="landscape"/>
          <w:pgMar w:top="1020" w:right="680" w:bottom="280" w:left="340" w:header="744" w:footer="0" w:gutter="0"/>
          <w:cols w:space="720"/>
        </w:sectPr>
      </w:pPr>
    </w:p>
    <w:p w:rsidR="00D81123" w:rsidRDefault="00D81123" w:rsidP="00D81123">
      <w:pPr>
        <w:pStyle w:val="Corpotesto"/>
        <w:rPr>
          <w:sz w:val="20"/>
        </w:rPr>
      </w:pPr>
    </w:p>
    <w:p w:rsidR="00D81123" w:rsidRDefault="00D81123" w:rsidP="00D81123">
      <w:pPr>
        <w:pStyle w:val="Corpotesto"/>
        <w:spacing w:before="7"/>
        <w:rPr>
          <w:sz w:val="12"/>
        </w:rPr>
      </w:pPr>
    </w:p>
    <w:p w:rsidR="00D81123" w:rsidRDefault="00D81123" w:rsidP="00D81123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F39D4C8" wp14:editId="08A4B42F">
                <wp:extent cx="9898380" cy="358140"/>
                <wp:effectExtent l="11430" t="5715" r="5715" b="762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838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123" w:rsidRDefault="00D81123" w:rsidP="00D81123">
                            <w:pPr>
                              <w:spacing w:line="274" w:lineRule="exact"/>
                              <w:ind w:left="5000" w:right="464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ASSUNZIONE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RESPONSABILITA’</w:t>
                            </w:r>
                          </w:p>
                          <w:p w:rsidR="00D81123" w:rsidRDefault="00D81123" w:rsidP="00D81123">
                            <w:pPr>
                              <w:pStyle w:val="Corpotesto"/>
                              <w:spacing w:before="4"/>
                              <w:ind w:left="5003" w:right="4643"/>
                              <w:jc w:val="center"/>
                            </w:pPr>
                            <w:r>
                              <w:t>Punteggio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779.4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" filled="f" strokeweight=".48pt">
                <v:textbox inset="0,0,0,0">
                  <w:txbxContent>
                    <w:p w:rsidR="00D81123" w:rsidRDefault="00D81123" w:rsidP="00D81123">
                      <w:pPr>
                        <w:spacing w:line="274" w:lineRule="exact"/>
                        <w:ind w:left="5000" w:right="464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ASSUNZIONE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RESPONSABILITA’</w:t>
                      </w:r>
                    </w:p>
                    <w:p w:rsidR="00D81123" w:rsidRDefault="00D81123" w:rsidP="00D81123">
                      <w:pPr>
                        <w:pStyle w:val="Corpotesto"/>
                        <w:spacing w:before="4"/>
                        <w:ind w:left="5003" w:right="4643"/>
                        <w:jc w:val="center"/>
                      </w:pPr>
                      <w:r>
                        <w:t>Punteggio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1123" w:rsidRDefault="00D81123" w:rsidP="00D81123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  <w:gridCol w:w="1440"/>
        <w:gridCol w:w="1440"/>
        <w:gridCol w:w="1980"/>
      </w:tblGrid>
      <w:tr w:rsidR="00D81123" w:rsidTr="00D67C06">
        <w:trPr>
          <w:trHeight w:val="453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before="113"/>
              <w:ind w:left="4709" w:right="4701"/>
              <w:jc w:val="center"/>
              <w:rPr>
                <w:sz w:val="20"/>
              </w:rPr>
            </w:pPr>
            <w:r>
              <w:rPr>
                <w:sz w:val="20"/>
              </w:rPr>
              <w:t>PARAMETRO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15" w:right="190" w:firstLine="21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20" w:right="194" w:firstLine="16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ASSEGNATO</w:t>
            </w: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D81123" w:rsidTr="00D67C06">
        <w:trPr>
          <w:trHeight w:val="1425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3.1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RESPONSABILITA’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GIURIDICA</w:t>
            </w:r>
          </w:p>
          <w:p w:rsidR="00D81123" w:rsidRDefault="00D81123" w:rsidP="00D67C06">
            <w:pPr>
              <w:pStyle w:val="TableParagraph"/>
              <w:spacing w:before="4" w:line="244" w:lineRule="auto"/>
              <w:ind w:left="107" w:right="417"/>
              <w:rPr>
                <w:sz w:val="20"/>
              </w:rPr>
            </w:pPr>
            <w:r>
              <w:rPr>
                <w:sz w:val="20"/>
              </w:rPr>
              <w:t>Da valutare in rapporto al tipo di responsabilità (civile, contabile, amministrativa, penale) connessa allo svolgimento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delle funzioni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assegnate.</w:t>
            </w:r>
          </w:p>
          <w:p w:rsidR="00D81123" w:rsidRDefault="00D81123" w:rsidP="00D67C06">
            <w:pPr>
              <w:pStyle w:val="TableParagraph"/>
              <w:spacing w:before="4" w:line="244" w:lineRule="auto"/>
              <w:ind w:left="107" w:right="417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23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limitata</w:t>
            </w:r>
          </w:p>
          <w:p w:rsidR="00D81123" w:rsidRDefault="00D81123" w:rsidP="00D67C06">
            <w:pPr>
              <w:pStyle w:val="TableParagraph"/>
              <w:tabs>
                <w:tab w:val="left" w:pos="468"/>
              </w:tabs>
              <w:spacing w:line="223" w:lineRule="exact"/>
              <w:ind w:left="467"/>
              <w:rPr>
                <w:rFonts w:ascii="Arial" w:hAnsi="Arial"/>
                <w:b/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</w:p>
          <w:p w:rsidR="00D81123" w:rsidRDefault="00D81123" w:rsidP="00D67C06">
            <w:pPr>
              <w:pStyle w:val="Paragrafoelenco"/>
              <w:rPr>
                <w:rFonts w:ascii="Arial" w:hAnsi="Arial"/>
                <w:b/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13" w:lineRule="exact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elevata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8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145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1885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3.2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PEOPLE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4" w:lineRule="auto"/>
              <w:ind w:right="58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Nessuna/limitate risorse gestite</w:t>
            </w:r>
            <w:r>
              <w:rPr>
                <w:sz w:val="20"/>
              </w:rPr>
              <w:t>: Il livello è utilizzabile anche per posizioni che non abbiano collaboratori 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&lt; 3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7" w:lineRule="auto"/>
              <w:ind w:right="540"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medio di risorse gestite</w:t>
            </w:r>
            <w:r>
              <w:rPr>
                <w:sz w:val="20"/>
              </w:rPr>
              <w:t>: il livello identifica la gestione di un numero contenuto di collaboratori,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 routinario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dell’impiego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a 5)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7" w:lineRule="auto"/>
              <w:ind w:right="33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alto di risorse gestite</w:t>
            </w:r>
            <w:r>
              <w:rPr>
                <w:sz w:val="20"/>
              </w:rPr>
              <w:t>: il livello identifica la gestione di un numero elevato di collaboratori, che richiede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impegnativa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5).</w:t>
            </w:r>
          </w:p>
          <w:p w:rsidR="00D81123" w:rsidRPr="00833E88" w:rsidRDefault="00D81123" w:rsidP="00D67C06">
            <w:pPr>
              <w:pStyle w:val="TableParagraph"/>
              <w:spacing w:line="204" w:lineRule="exact"/>
              <w:ind w:left="107"/>
              <w:rPr>
                <w:b/>
                <w:sz w:val="20"/>
              </w:rPr>
            </w:pPr>
            <w:r w:rsidRPr="00833E88">
              <w:rPr>
                <w:b/>
                <w:sz w:val="20"/>
              </w:rPr>
              <w:t>Il</w:t>
            </w:r>
            <w:r w:rsidRPr="00833E88">
              <w:rPr>
                <w:b/>
                <w:spacing w:val="-3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riferimento</w:t>
            </w:r>
            <w:r w:rsidRPr="00833E88">
              <w:rPr>
                <w:b/>
                <w:spacing w:val="-3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è</w:t>
            </w:r>
            <w:r w:rsidRPr="00833E88">
              <w:rPr>
                <w:b/>
                <w:spacing w:val="-3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al</w:t>
            </w:r>
            <w:r w:rsidRPr="00833E88">
              <w:rPr>
                <w:b/>
                <w:spacing w:val="-1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numero</w:t>
            </w:r>
            <w:r w:rsidRPr="00833E88">
              <w:rPr>
                <w:b/>
                <w:spacing w:val="-3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di</w:t>
            </w:r>
            <w:r w:rsidRPr="00833E88">
              <w:rPr>
                <w:b/>
                <w:spacing w:val="-1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>dipendenti</w:t>
            </w:r>
            <w:r w:rsidRPr="00833E88">
              <w:rPr>
                <w:b/>
                <w:spacing w:val="-3"/>
                <w:sz w:val="20"/>
              </w:rPr>
              <w:t xml:space="preserve"> </w:t>
            </w:r>
            <w:r w:rsidRPr="00833E88">
              <w:rPr>
                <w:b/>
                <w:sz w:val="20"/>
              </w:rPr>
              <w:t xml:space="preserve">previsti in </w:t>
            </w:r>
            <w:r>
              <w:rPr>
                <w:b/>
                <w:sz w:val="20"/>
              </w:rPr>
              <w:t>organico e a tutti i collaboratori esterni attraverso i quali si garantiscono i servizi istituzionali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Pr="008314EE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151"/>
              <w:ind w:left="321" w:right="316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3037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3.3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RESPONSABILITA’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ECONOMICA</w:t>
            </w:r>
          </w:p>
          <w:p w:rsidR="00D81123" w:rsidRDefault="00D81123" w:rsidP="00D67C06">
            <w:pPr>
              <w:pStyle w:val="TableParagraph"/>
              <w:spacing w:before="2" w:line="244" w:lineRule="auto"/>
              <w:ind w:left="107" w:right="203" w:hanging="1"/>
              <w:rPr>
                <w:sz w:val="20"/>
              </w:rPr>
            </w:pPr>
            <w:r>
              <w:rPr>
                <w:sz w:val="20"/>
              </w:rPr>
              <w:t>Da valutare in relazione all’entità economica delle risorse annuali assegnate, sia in termini di entrate o di spese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correnti,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investimenti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 all’effettivo 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assegnate.</w:t>
            </w:r>
          </w:p>
          <w:p w:rsidR="00D81123" w:rsidRDefault="00D81123" w:rsidP="00D67C06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6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Fino a € 1.000.000,00 </w:t>
            </w:r>
          </w:p>
          <w:p w:rsidR="00D81123" w:rsidRDefault="00D81123" w:rsidP="00D67C06">
            <w:pPr>
              <w:pStyle w:val="TableParagraph"/>
              <w:spacing w:before="6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6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line="225" w:lineRule="exact"/>
              <w:rPr>
                <w:spacing w:val="1"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1.001.000,00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1.500.000,00</w:t>
            </w:r>
            <w:r>
              <w:rPr>
                <w:spacing w:val="1"/>
                <w:sz w:val="20"/>
              </w:rPr>
              <w:t xml:space="preserve"> </w:t>
            </w:r>
          </w:p>
          <w:p w:rsidR="00D81123" w:rsidRDefault="00D81123" w:rsidP="00D67C06">
            <w:pPr>
              <w:pStyle w:val="TableParagraph"/>
              <w:spacing w:line="225" w:lineRule="exact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4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superiori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1.500.000,00</w:t>
            </w:r>
            <w:r>
              <w:rPr>
                <w:spacing w:val="4"/>
                <w:sz w:val="20"/>
              </w:rPr>
              <w:t xml:space="preserve"> </w:t>
            </w:r>
          </w:p>
          <w:p w:rsidR="00D81123" w:rsidRDefault="00D81123" w:rsidP="00D67C06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4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9"/>
              </w:numPr>
              <w:ind w:right="316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TableParagraph"/>
              <w:ind w:left="720" w:right="316"/>
              <w:jc w:val="bot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 w:right="316"/>
              <w:jc w:val="bot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9"/>
              </w:numPr>
              <w:ind w:right="316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ind w:left="720" w:right="316"/>
              <w:jc w:val="both"/>
              <w:rPr>
                <w:sz w:val="20"/>
              </w:rPr>
            </w:pPr>
          </w:p>
          <w:p w:rsidR="00D81123" w:rsidRPr="001D7066" w:rsidRDefault="00D81123" w:rsidP="00D67C06">
            <w:pPr>
              <w:pStyle w:val="TableParagraph"/>
              <w:numPr>
                <w:ilvl w:val="0"/>
                <w:numId w:val="19"/>
              </w:numPr>
              <w:ind w:right="316"/>
              <w:jc w:val="both"/>
              <w:rPr>
                <w:sz w:val="20"/>
              </w:rPr>
            </w:pPr>
            <w:r w:rsidRPr="001D7066">
              <w:rPr>
                <w:sz w:val="20"/>
              </w:rPr>
              <w:t>6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1123" w:rsidRDefault="00D81123" w:rsidP="00D81123">
      <w:pPr>
        <w:rPr>
          <w:rFonts w:ascii="Times New Roman"/>
          <w:sz w:val="20"/>
        </w:rPr>
        <w:sectPr w:rsidR="00D81123">
          <w:pgSz w:w="16840" w:h="11900" w:orient="landscape"/>
          <w:pgMar w:top="1020" w:right="680" w:bottom="280" w:left="340" w:header="744" w:footer="0" w:gutter="0"/>
          <w:cols w:space="720"/>
        </w:sectPr>
      </w:pPr>
    </w:p>
    <w:p w:rsidR="00D81123" w:rsidRDefault="00D81123" w:rsidP="00D81123">
      <w:pPr>
        <w:pStyle w:val="Corpotesto"/>
        <w:rPr>
          <w:sz w:val="20"/>
        </w:rPr>
      </w:pPr>
    </w:p>
    <w:p w:rsidR="00D81123" w:rsidRDefault="00D81123" w:rsidP="00D81123">
      <w:pPr>
        <w:pStyle w:val="Corpotesto"/>
        <w:spacing w:before="7"/>
        <w:rPr>
          <w:sz w:val="12"/>
        </w:rPr>
      </w:pPr>
    </w:p>
    <w:p w:rsidR="00D81123" w:rsidRDefault="00D81123" w:rsidP="00D81123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03760CB" wp14:editId="4789279C">
                <wp:extent cx="9898380" cy="358140"/>
                <wp:effectExtent l="11430" t="5715" r="5715" b="762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838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123" w:rsidRDefault="00D81123" w:rsidP="00D81123">
                            <w:pPr>
                              <w:spacing w:line="274" w:lineRule="exact"/>
                              <w:ind w:left="5000" w:right="4646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IMPATTO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PRESIDIARE</w:t>
                            </w:r>
                          </w:p>
                          <w:p w:rsidR="00D81123" w:rsidRDefault="00D81123" w:rsidP="00D81123">
                            <w:pPr>
                              <w:pStyle w:val="Corpotesto"/>
                              <w:spacing w:before="4"/>
                              <w:ind w:left="5003" w:right="4643"/>
                              <w:jc w:val="center"/>
                            </w:pPr>
                            <w:r>
                              <w:t>Punteggio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disponibile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779.4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" filled="f" strokeweight=".48pt">
                <v:textbox inset="0,0,0,0">
                  <w:txbxContent>
                    <w:p w:rsidR="00D81123" w:rsidRDefault="00D81123" w:rsidP="00D81123">
                      <w:pPr>
                        <w:spacing w:line="274" w:lineRule="exact"/>
                        <w:ind w:left="5000" w:right="4646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IMPATTO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PRESIDIARE</w:t>
                      </w:r>
                    </w:p>
                    <w:p w:rsidR="00D81123" w:rsidRDefault="00D81123" w:rsidP="00D81123">
                      <w:pPr>
                        <w:pStyle w:val="Corpotesto"/>
                        <w:spacing w:before="4"/>
                        <w:ind w:left="5003" w:right="4643"/>
                        <w:jc w:val="center"/>
                      </w:pPr>
                      <w:r>
                        <w:t>Punteggio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disponibile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1123" w:rsidRDefault="00D81123" w:rsidP="00D81123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8"/>
        <w:gridCol w:w="1440"/>
        <w:gridCol w:w="1440"/>
        <w:gridCol w:w="1980"/>
      </w:tblGrid>
      <w:tr w:rsidR="00D81123" w:rsidTr="00D67C06">
        <w:trPr>
          <w:trHeight w:val="453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before="113"/>
              <w:ind w:left="4709" w:right="4701"/>
              <w:jc w:val="center"/>
              <w:rPr>
                <w:sz w:val="20"/>
              </w:rPr>
            </w:pPr>
            <w:r>
              <w:rPr>
                <w:sz w:val="20"/>
              </w:rPr>
              <w:t>PARAMETRO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15" w:right="190" w:firstLine="21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DISPONIBILE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spacing w:before="42" w:line="244" w:lineRule="auto"/>
              <w:ind w:left="220" w:right="194" w:firstLine="16"/>
              <w:rPr>
                <w:sz w:val="16"/>
              </w:rPr>
            </w:pPr>
            <w:r>
              <w:rPr>
                <w:sz w:val="16"/>
              </w:rPr>
              <w:t>PUNTEGGIO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ASSEGNATO</w:t>
            </w: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D81123" w:rsidTr="00D67C06">
        <w:trPr>
          <w:trHeight w:val="1885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4.1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VISIBILITA’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7" w:lineRule="auto"/>
              <w:ind w:righ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Bassa visibilità</w:t>
            </w:r>
            <w:r>
              <w:rPr>
                <w:sz w:val="20"/>
              </w:rPr>
              <w:t>: il livello identifica le posizioni che erogano servizi all’interno e/o all’esterno dell’Ente, la cui qualità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è scarsamente visibile 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valutabile all’esterno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propria unità organizzativa.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4" w:lineRule="auto"/>
              <w:ind w:right="129"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 visibilità</w:t>
            </w:r>
            <w:r>
              <w:rPr>
                <w:sz w:val="20"/>
              </w:rPr>
              <w:t>: il livello identifica le posizioni che erogano servizi all’interno e/o all’esterno dell’Ente, la cui qualità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è visibile, valutabile e ha impatto, in termini di efficacia e efficienza, soltanto rispetto ai propri utenti (interni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esterni).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visibilità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erogano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all’esterno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  <w:p w:rsidR="00D81123" w:rsidRDefault="00D81123" w:rsidP="00D67C06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visibile, valutabile,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ha un impatto,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efficacia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efficienza,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utenti.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Pr="008314EE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149"/>
              <w:ind w:left="285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123" w:rsidTr="00D67C06">
        <w:trPr>
          <w:trHeight w:val="2116"/>
        </w:trPr>
        <w:tc>
          <w:tcPr>
            <w:tcW w:w="10728" w:type="dxa"/>
          </w:tcPr>
          <w:p w:rsidR="00D81123" w:rsidRDefault="00D81123" w:rsidP="00D67C06">
            <w:pPr>
              <w:pStyle w:val="TableParagraph"/>
              <w:spacing w:line="271" w:lineRule="exact"/>
              <w:ind w:left="10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RESPONSABILITA’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VERSO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L’UTENZA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7" w:lineRule="auto"/>
              <w:ind w:right="76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Disagi a utenti</w:t>
            </w:r>
            <w:r>
              <w:rPr>
                <w:sz w:val="20"/>
              </w:rPr>
              <w:t>: in caso di disfunzione del servizio erogato dalla posizione, disagi a cittadini oppure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servizi/settori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complessità,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ripristino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servizio.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4" w:lineRule="auto"/>
              <w:ind w:right="320" w:hanging="36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Disagi a livello generale</w:t>
            </w:r>
            <w:r>
              <w:rPr>
                <w:sz w:val="20"/>
              </w:rPr>
              <w:t>: in caso di disfunzione del servizio erogato dalla posizione, disagi avvertibili da tutta 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città oppure interni a livello di funzionamento generale dell’Ente, con un certo livello di complessità, tempi e costi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ripristino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servizio,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 professionali,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  <w:p w:rsidR="00D81123" w:rsidRDefault="00D81123" w:rsidP="00D67C0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22" w:lineRule="exact"/>
              <w:ind w:hanging="36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Danni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livello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disfunzione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erogato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posizione, danni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avvertiti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tutta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città</w:t>
            </w:r>
          </w:p>
          <w:p w:rsidR="00D81123" w:rsidRDefault="00D81123" w:rsidP="00D67C06">
            <w:pPr>
              <w:pStyle w:val="TableParagraph"/>
              <w:spacing w:line="230" w:lineRule="atLeast"/>
              <w:ind w:left="467" w:right="332"/>
              <w:jc w:val="both"/>
              <w:rPr>
                <w:sz w:val="20"/>
              </w:rPr>
            </w:pPr>
            <w:r>
              <w:rPr>
                <w:sz w:val="20"/>
              </w:rPr>
              <w:t>oppure interni a livello di funzionamento generale dell’Ente, con elevato livello di complessità, tempi e costi per 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ripristino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reazioni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vasta portata.</w:t>
            </w: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D81123" w:rsidRDefault="00D81123" w:rsidP="00D67C06">
            <w:pPr>
              <w:pStyle w:val="Paragrafoelenco"/>
              <w:rPr>
                <w:sz w:val="20"/>
              </w:rPr>
            </w:pPr>
          </w:p>
          <w:p w:rsidR="00D81123" w:rsidRPr="008314EE" w:rsidRDefault="00D81123" w:rsidP="00D67C06">
            <w:pPr>
              <w:pStyle w:val="Table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sz w:val="20"/>
              </w:rPr>
            </w:pPr>
          </w:p>
          <w:p w:rsidR="00D81123" w:rsidRDefault="00D81123" w:rsidP="00D67C06">
            <w:pPr>
              <w:pStyle w:val="TableParagraph"/>
              <w:spacing w:before="4"/>
              <w:rPr>
                <w:sz w:val="23"/>
              </w:rPr>
            </w:pPr>
          </w:p>
          <w:p w:rsidR="00D81123" w:rsidRDefault="00D81123" w:rsidP="00D67C06">
            <w:pPr>
              <w:pStyle w:val="TableParagraph"/>
              <w:ind w:left="285"/>
              <w:rPr>
                <w:sz w:val="20"/>
              </w:rPr>
            </w:pPr>
          </w:p>
        </w:tc>
        <w:tc>
          <w:tcPr>
            <w:tcW w:w="144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81123" w:rsidRDefault="00D81123" w:rsidP="00D6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1123" w:rsidRDefault="00D81123" w:rsidP="00D81123">
      <w:pPr>
        <w:pStyle w:val="Corpotesto"/>
        <w:rPr>
          <w:sz w:val="20"/>
        </w:rPr>
      </w:pPr>
    </w:p>
    <w:p w:rsidR="00D81123" w:rsidRDefault="00D81123" w:rsidP="00D81123">
      <w:pPr>
        <w:pStyle w:val="Corpotesto"/>
        <w:rPr>
          <w:sz w:val="23"/>
        </w:rPr>
      </w:pPr>
    </w:p>
    <w:p w:rsidR="00D81123" w:rsidRDefault="00D81123" w:rsidP="00D81123">
      <w:pPr>
        <w:pStyle w:val="Corpotesto"/>
        <w:tabs>
          <w:tab w:val="left" w:pos="5624"/>
        </w:tabs>
        <w:spacing w:before="65"/>
        <w:ind w:left="226"/>
      </w:pPr>
      <w:r>
        <w:t>TOTALE</w:t>
      </w:r>
      <w:r>
        <w:rPr>
          <w:spacing w:val="-1"/>
        </w:rPr>
        <w:t xml:space="preserve"> </w:t>
      </w:r>
      <w:r>
        <w:t xml:space="preserve">PUNTEGGIO ASSEGNATO 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D81123" w:rsidRDefault="00D81123" w:rsidP="00D81123">
      <w:pPr>
        <w:pStyle w:val="Corpotesto"/>
        <w:rPr>
          <w:sz w:val="19"/>
        </w:rPr>
      </w:pPr>
    </w:p>
    <w:p w:rsidR="00D81123" w:rsidRDefault="00D81123" w:rsidP="00D81123">
      <w:pPr>
        <w:pStyle w:val="Corpotesto"/>
        <w:tabs>
          <w:tab w:val="left" w:pos="8280"/>
        </w:tabs>
        <w:spacing w:before="65"/>
        <w:ind w:left="226"/>
      </w:pPr>
      <w:r>
        <w:t>IL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VALUTAZIONE/OIV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D81123" w:rsidRDefault="00D81123" w:rsidP="00D81123">
      <w:pPr>
        <w:pStyle w:val="Corpotesto"/>
        <w:spacing w:before="1"/>
        <w:rPr>
          <w:sz w:val="19"/>
        </w:rPr>
      </w:pPr>
    </w:p>
    <w:p w:rsidR="00D81123" w:rsidRDefault="00D81123" w:rsidP="00D81123">
      <w:pPr>
        <w:pStyle w:val="Corpotesto"/>
        <w:tabs>
          <w:tab w:val="left" w:pos="7311"/>
        </w:tabs>
        <w:spacing w:before="64"/>
        <w:ind w:left="226"/>
      </w:pPr>
      <w:r>
        <w:t>Pontinia,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D81123" w:rsidRDefault="00D81123" w:rsidP="00D81123">
      <w:pPr>
        <w:pStyle w:val="Corpotesto"/>
        <w:spacing w:before="5"/>
        <w:rPr>
          <w:sz w:val="23"/>
        </w:rPr>
      </w:pPr>
    </w:p>
    <w:p w:rsidR="00D81123" w:rsidRPr="00D81123" w:rsidRDefault="00D81123" w:rsidP="00D81123">
      <w:pPr>
        <w:tabs>
          <w:tab w:val="left" w:pos="429"/>
        </w:tabs>
        <w:ind w:right="455"/>
        <w:rPr>
          <w:sz w:val="24"/>
        </w:rPr>
      </w:pPr>
      <w:bookmarkStart w:id="0" w:name="_GoBack"/>
      <w:bookmarkEnd w:id="0"/>
    </w:p>
    <w:sectPr w:rsidR="00D81123" w:rsidRPr="00D81123">
      <w:headerReference w:type="default" r:id="rId11"/>
      <w:pgSz w:w="16840" w:h="11900" w:orient="landscape"/>
      <w:pgMar w:top="1020" w:right="680" w:bottom="280" w:left="34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B3" w:rsidRDefault="00907FB3">
      <w:r>
        <w:separator/>
      </w:r>
    </w:p>
  </w:endnote>
  <w:endnote w:type="continuationSeparator" w:id="0">
    <w:p w:rsidR="00907FB3" w:rsidRDefault="009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B3" w:rsidRDefault="00907FB3">
      <w:r>
        <w:separator/>
      </w:r>
    </w:p>
  </w:footnote>
  <w:footnote w:type="continuationSeparator" w:id="0">
    <w:p w:rsidR="00907FB3" w:rsidRDefault="0090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86" w:rsidRDefault="001141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01408" behindDoc="1" locked="0" layoutInCell="1" allowOverlap="1">
              <wp:simplePos x="0" y="0"/>
              <wp:positionH relativeFrom="page">
                <wp:posOffset>9857105</wp:posOffset>
              </wp:positionH>
              <wp:positionV relativeFrom="page">
                <wp:posOffset>459740</wp:posOffset>
              </wp:positionV>
              <wp:extent cx="1530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86" w:rsidRDefault="00114186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123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6.15pt;margin-top:36.2pt;width:12.05pt;height:14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Fbrw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" filled="f" stroked="f">
              <v:textbox inset="0,0,0,0">
                <w:txbxContent>
                  <w:p w:rsidR="00114186" w:rsidRDefault="00114186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123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23" w:rsidRDefault="00D8112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03968" behindDoc="1" locked="0" layoutInCell="1" allowOverlap="1" wp14:anchorId="4A8C0EAE" wp14:editId="7A1C0692">
              <wp:simplePos x="0" y="0"/>
              <wp:positionH relativeFrom="page">
                <wp:posOffset>9857105</wp:posOffset>
              </wp:positionH>
              <wp:positionV relativeFrom="page">
                <wp:posOffset>459740</wp:posOffset>
              </wp:positionV>
              <wp:extent cx="1530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123" w:rsidRDefault="00D81123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76.15pt;margin-top:36.2pt;width:12.05pt;height:14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Q5sgIAAK8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" filled="f" stroked="f">
              <v:textbox inset="0,0,0,0">
                <w:txbxContent>
                  <w:p w:rsidR="00D81123" w:rsidRDefault="00D81123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86" w:rsidRDefault="001141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01920" behindDoc="1" locked="0" layoutInCell="1" allowOverlap="1" wp14:anchorId="6D7D06B8" wp14:editId="7077B4AE">
              <wp:simplePos x="0" y="0"/>
              <wp:positionH relativeFrom="page">
                <wp:posOffset>9780905</wp:posOffset>
              </wp:positionH>
              <wp:positionV relativeFrom="page">
                <wp:posOffset>459740</wp:posOffset>
              </wp:positionV>
              <wp:extent cx="2292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86" w:rsidRDefault="00114186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123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0.15pt;margin-top:36.2pt;width:18.05pt;height:14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FKsg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" filled="f" stroked="f">
              <v:textbox inset="0,0,0,0">
                <w:txbxContent>
                  <w:p w:rsidR="00114186" w:rsidRDefault="00114186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123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DAC"/>
    <w:multiLevelType w:val="hybridMultilevel"/>
    <w:tmpl w:val="A2AC2A94"/>
    <w:lvl w:ilvl="0" w:tplc="0410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>
    <w:nsid w:val="10960B7E"/>
    <w:multiLevelType w:val="hybridMultilevel"/>
    <w:tmpl w:val="273CA1DA"/>
    <w:lvl w:ilvl="0" w:tplc="D6AC1A7C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68DAEF44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C580488C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A3C095AA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57EA28A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0DA48F78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926619E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4CF4824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96781F42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2">
    <w:nsid w:val="12E04906"/>
    <w:multiLevelType w:val="hybridMultilevel"/>
    <w:tmpl w:val="6742BD32"/>
    <w:lvl w:ilvl="0" w:tplc="D6B0C1E4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BB42A90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5DBA159A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221E5DB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2CA176C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EDA80796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735CFD8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6B18D324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8D1CCF1E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3">
    <w:nsid w:val="17E261E1"/>
    <w:multiLevelType w:val="hybridMultilevel"/>
    <w:tmpl w:val="760E6840"/>
    <w:lvl w:ilvl="0" w:tplc="EB0A6DC6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A2C86C82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273A461E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76D8CF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5E183840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4F7A6902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80A2BD8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696A725A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85A228DE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4">
    <w:nsid w:val="1AA2791C"/>
    <w:multiLevelType w:val="hybridMultilevel"/>
    <w:tmpl w:val="49802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52C28"/>
    <w:multiLevelType w:val="hybridMultilevel"/>
    <w:tmpl w:val="82126626"/>
    <w:lvl w:ilvl="0" w:tplc="38D25F26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508799A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7EA02596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40183A66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E54AF08A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775EE64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8D00D898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022CA15E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FEF48640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6">
    <w:nsid w:val="1EEF75B7"/>
    <w:multiLevelType w:val="hybridMultilevel"/>
    <w:tmpl w:val="67D241FC"/>
    <w:lvl w:ilvl="0" w:tplc="BEB0E42E">
      <w:start w:val="1"/>
      <w:numFmt w:val="lowerLetter"/>
      <w:lvlText w:val="%1)"/>
      <w:lvlJc w:val="left"/>
      <w:pPr>
        <w:ind w:left="507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595ED132">
      <w:start w:val="1"/>
      <w:numFmt w:val="decimal"/>
      <w:lvlText w:val="%2."/>
      <w:lvlJc w:val="left"/>
      <w:pPr>
        <w:ind w:left="94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18E0A4FA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ACC6B6F2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1478B008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5" w:tplc="BE463292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6" w:tplc="60E0F84A">
      <w:numFmt w:val="bullet"/>
      <w:lvlText w:val="•"/>
      <w:lvlJc w:val="left"/>
      <w:pPr>
        <w:ind w:left="9206" w:hanging="360"/>
      </w:pPr>
      <w:rPr>
        <w:rFonts w:hint="default"/>
        <w:lang w:val="it-IT" w:eastAsia="en-US" w:bidi="ar-SA"/>
      </w:rPr>
    </w:lvl>
    <w:lvl w:ilvl="7" w:tplc="D272F1F2">
      <w:numFmt w:val="bullet"/>
      <w:lvlText w:val="•"/>
      <w:lvlJc w:val="left"/>
      <w:pPr>
        <w:ind w:left="10860" w:hanging="360"/>
      </w:pPr>
      <w:rPr>
        <w:rFonts w:hint="default"/>
        <w:lang w:val="it-IT" w:eastAsia="en-US" w:bidi="ar-SA"/>
      </w:rPr>
    </w:lvl>
    <w:lvl w:ilvl="8" w:tplc="52D2D124">
      <w:numFmt w:val="bullet"/>
      <w:lvlText w:val="•"/>
      <w:lvlJc w:val="left"/>
      <w:pPr>
        <w:ind w:left="12513" w:hanging="360"/>
      </w:pPr>
      <w:rPr>
        <w:rFonts w:hint="default"/>
        <w:lang w:val="it-IT" w:eastAsia="en-US" w:bidi="ar-SA"/>
      </w:rPr>
    </w:lvl>
  </w:abstractNum>
  <w:abstractNum w:abstractNumId="7">
    <w:nsid w:val="22EF572B"/>
    <w:multiLevelType w:val="hybridMultilevel"/>
    <w:tmpl w:val="A2505B0A"/>
    <w:lvl w:ilvl="0" w:tplc="F7CC08E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8AEC4E6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6574785E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3" w:tplc="31DE5DD8">
      <w:numFmt w:val="bullet"/>
      <w:lvlText w:val="•"/>
      <w:lvlJc w:val="left"/>
      <w:pPr>
        <w:ind w:left="5194" w:hanging="360"/>
      </w:pPr>
      <w:rPr>
        <w:rFonts w:hint="default"/>
        <w:lang w:val="it-IT" w:eastAsia="en-US" w:bidi="ar-SA"/>
      </w:rPr>
    </w:lvl>
    <w:lvl w:ilvl="4" w:tplc="B22242EE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5" w:tplc="EED28D64"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  <w:lvl w:ilvl="6" w:tplc="B7C0E1C8">
      <w:numFmt w:val="bullet"/>
      <w:lvlText w:val="•"/>
      <w:lvlJc w:val="left"/>
      <w:pPr>
        <w:ind w:left="9748" w:hanging="360"/>
      </w:pPr>
      <w:rPr>
        <w:rFonts w:hint="default"/>
        <w:lang w:val="it-IT" w:eastAsia="en-US" w:bidi="ar-SA"/>
      </w:rPr>
    </w:lvl>
    <w:lvl w:ilvl="7" w:tplc="35569E36">
      <w:numFmt w:val="bullet"/>
      <w:lvlText w:val="•"/>
      <w:lvlJc w:val="left"/>
      <w:pPr>
        <w:ind w:left="11266" w:hanging="360"/>
      </w:pPr>
      <w:rPr>
        <w:rFonts w:hint="default"/>
        <w:lang w:val="it-IT" w:eastAsia="en-US" w:bidi="ar-SA"/>
      </w:rPr>
    </w:lvl>
    <w:lvl w:ilvl="8" w:tplc="20140B5E">
      <w:numFmt w:val="bullet"/>
      <w:lvlText w:val="•"/>
      <w:lvlJc w:val="left"/>
      <w:pPr>
        <w:ind w:left="12784" w:hanging="360"/>
      </w:pPr>
      <w:rPr>
        <w:rFonts w:hint="default"/>
        <w:lang w:val="it-IT" w:eastAsia="en-US" w:bidi="ar-SA"/>
      </w:rPr>
    </w:lvl>
  </w:abstractNum>
  <w:abstractNum w:abstractNumId="8">
    <w:nsid w:val="26D919A8"/>
    <w:multiLevelType w:val="hybridMultilevel"/>
    <w:tmpl w:val="07C6A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81790"/>
    <w:multiLevelType w:val="hybridMultilevel"/>
    <w:tmpl w:val="6E50689C"/>
    <w:lvl w:ilvl="0" w:tplc="9DDA4170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5FAA924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42E0D9DE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A5729306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C4769B6A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A6DAA216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A6C673D2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BC3E30F0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D16EF80C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0">
    <w:nsid w:val="36FA4D68"/>
    <w:multiLevelType w:val="hybridMultilevel"/>
    <w:tmpl w:val="C76E5D92"/>
    <w:lvl w:ilvl="0" w:tplc="1B141CAC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7C8CA66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5FAE158A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C62AB440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9FE49ACC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F0603282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04A0D91C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8EBC634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784EE80C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1">
    <w:nsid w:val="3BD64D84"/>
    <w:multiLevelType w:val="hybridMultilevel"/>
    <w:tmpl w:val="F3360E70"/>
    <w:lvl w:ilvl="0" w:tplc="340658C4">
      <w:start w:val="1"/>
      <w:numFmt w:val="decimal"/>
      <w:lvlText w:val="%1."/>
      <w:lvlJc w:val="left"/>
      <w:pPr>
        <w:ind w:left="5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CDFA6BBC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7B2CC580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688E77A6">
      <w:numFmt w:val="bullet"/>
      <w:lvlText w:val="•"/>
      <w:lvlJc w:val="left"/>
      <w:pPr>
        <w:ind w:left="5152" w:hanging="360"/>
      </w:pPr>
      <w:rPr>
        <w:rFonts w:hint="default"/>
        <w:lang w:val="it-IT" w:eastAsia="en-US" w:bidi="ar-SA"/>
      </w:rPr>
    </w:lvl>
    <w:lvl w:ilvl="4" w:tplc="ACFCE3EE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5" w:tplc="DEF2A98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  <w:lvl w:ilvl="6" w:tplc="C2BAD80A">
      <w:numFmt w:val="bullet"/>
      <w:lvlText w:val="•"/>
      <w:lvlJc w:val="left"/>
      <w:pPr>
        <w:ind w:left="9724" w:hanging="360"/>
      </w:pPr>
      <w:rPr>
        <w:rFonts w:hint="default"/>
        <w:lang w:val="it-IT" w:eastAsia="en-US" w:bidi="ar-SA"/>
      </w:rPr>
    </w:lvl>
    <w:lvl w:ilvl="7" w:tplc="7652BABC">
      <w:numFmt w:val="bullet"/>
      <w:lvlText w:val="•"/>
      <w:lvlJc w:val="left"/>
      <w:pPr>
        <w:ind w:left="11248" w:hanging="360"/>
      </w:pPr>
      <w:rPr>
        <w:rFonts w:hint="default"/>
        <w:lang w:val="it-IT" w:eastAsia="en-US" w:bidi="ar-SA"/>
      </w:rPr>
    </w:lvl>
    <w:lvl w:ilvl="8" w:tplc="6B760D52">
      <w:numFmt w:val="bullet"/>
      <w:lvlText w:val="•"/>
      <w:lvlJc w:val="left"/>
      <w:pPr>
        <w:ind w:left="12772" w:hanging="360"/>
      </w:pPr>
      <w:rPr>
        <w:rFonts w:hint="default"/>
        <w:lang w:val="it-IT" w:eastAsia="en-US" w:bidi="ar-SA"/>
      </w:rPr>
    </w:lvl>
  </w:abstractNum>
  <w:abstractNum w:abstractNumId="12">
    <w:nsid w:val="412A34F3"/>
    <w:multiLevelType w:val="hybridMultilevel"/>
    <w:tmpl w:val="0B3C3DC2"/>
    <w:lvl w:ilvl="0" w:tplc="C4D81D70">
      <w:start w:val="1"/>
      <w:numFmt w:val="decimal"/>
      <w:lvlText w:val="%1."/>
      <w:lvlJc w:val="left"/>
      <w:pPr>
        <w:ind w:left="5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4E0DE6C">
      <w:start w:val="1"/>
      <w:numFmt w:val="lowerLetter"/>
      <w:lvlText w:val="%2)"/>
      <w:lvlJc w:val="left"/>
      <w:pPr>
        <w:ind w:left="94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84868B1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5EA8D39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EDC2E7C8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5" w:tplc="6F22CB42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6" w:tplc="4BD49884">
      <w:numFmt w:val="bullet"/>
      <w:lvlText w:val="•"/>
      <w:lvlJc w:val="left"/>
      <w:pPr>
        <w:ind w:left="9206" w:hanging="360"/>
      </w:pPr>
      <w:rPr>
        <w:rFonts w:hint="default"/>
        <w:lang w:val="it-IT" w:eastAsia="en-US" w:bidi="ar-SA"/>
      </w:rPr>
    </w:lvl>
    <w:lvl w:ilvl="7" w:tplc="6B60C1C4">
      <w:numFmt w:val="bullet"/>
      <w:lvlText w:val="•"/>
      <w:lvlJc w:val="left"/>
      <w:pPr>
        <w:ind w:left="10860" w:hanging="360"/>
      </w:pPr>
      <w:rPr>
        <w:rFonts w:hint="default"/>
        <w:lang w:val="it-IT" w:eastAsia="en-US" w:bidi="ar-SA"/>
      </w:rPr>
    </w:lvl>
    <w:lvl w:ilvl="8" w:tplc="1E76FD22">
      <w:numFmt w:val="bullet"/>
      <w:lvlText w:val="•"/>
      <w:lvlJc w:val="left"/>
      <w:pPr>
        <w:ind w:left="12513" w:hanging="360"/>
      </w:pPr>
      <w:rPr>
        <w:rFonts w:hint="default"/>
        <w:lang w:val="it-IT" w:eastAsia="en-US" w:bidi="ar-SA"/>
      </w:rPr>
    </w:lvl>
  </w:abstractNum>
  <w:abstractNum w:abstractNumId="13">
    <w:nsid w:val="438D2BF9"/>
    <w:multiLevelType w:val="hybridMultilevel"/>
    <w:tmpl w:val="7010A002"/>
    <w:lvl w:ilvl="0" w:tplc="1D50086A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9AA03CE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7694A9CA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2C7E517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9974819C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E27C6964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BBCCF522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DDFCA5CE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7EAE7424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4">
    <w:nsid w:val="44972137"/>
    <w:multiLevelType w:val="hybridMultilevel"/>
    <w:tmpl w:val="CFA228AE"/>
    <w:lvl w:ilvl="0" w:tplc="230AA3DE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6F2E904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D806FB64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EB329F7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C840CCF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C25CCF96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6AD4C0B8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DE56217E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63981D94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5">
    <w:nsid w:val="530E0FBD"/>
    <w:multiLevelType w:val="hybridMultilevel"/>
    <w:tmpl w:val="04767D8C"/>
    <w:lvl w:ilvl="0" w:tplc="D5583D5C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BCEB492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D264BC0A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6C744046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D4C0700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029A4E06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9EB27BB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4654557A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B9EE6A52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6">
    <w:nsid w:val="60252B38"/>
    <w:multiLevelType w:val="hybridMultilevel"/>
    <w:tmpl w:val="93106B8E"/>
    <w:lvl w:ilvl="0" w:tplc="BA189CAE">
      <w:start w:val="1"/>
      <w:numFmt w:val="decimal"/>
      <w:lvlText w:val="%1)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CDC1BE6">
      <w:numFmt w:val="bullet"/>
      <w:lvlText w:val="•"/>
      <w:lvlJc w:val="left"/>
      <w:pPr>
        <w:ind w:left="1485" w:hanging="360"/>
      </w:pPr>
      <w:rPr>
        <w:rFonts w:hint="default"/>
        <w:lang w:val="it-IT" w:eastAsia="en-US" w:bidi="ar-SA"/>
      </w:rPr>
    </w:lvl>
    <w:lvl w:ilvl="2" w:tplc="C11E3CC6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E2E0676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4229EEE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917A94B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80829496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C14E4F84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8" w:tplc="CC2AE14A">
      <w:numFmt w:val="bullet"/>
      <w:lvlText w:val="•"/>
      <w:lvlJc w:val="left"/>
      <w:pPr>
        <w:ind w:left="8666" w:hanging="360"/>
      </w:pPr>
      <w:rPr>
        <w:rFonts w:hint="default"/>
        <w:lang w:val="it-IT" w:eastAsia="en-US" w:bidi="ar-SA"/>
      </w:rPr>
    </w:lvl>
  </w:abstractNum>
  <w:abstractNum w:abstractNumId="17">
    <w:nsid w:val="65C32806"/>
    <w:multiLevelType w:val="hybridMultilevel"/>
    <w:tmpl w:val="6838B56E"/>
    <w:lvl w:ilvl="0" w:tplc="C9041A22">
      <w:start w:val="1"/>
      <w:numFmt w:val="decimal"/>
      <w:lvlText w:val="%1."/>
      <w:lvlJc w:val="left"/>
      <w:pPr>
        <w:ind w:left="226" w:hanging="2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EDEC16E">
      <w:numFmt w:val="bullet"/>
      <w:lvlText w:val="•"/>
      <w:lvlJc w:val="left"/>
      <w:pPr>
        <w:ind w:left="1780" w:hanging="276"/>
      </w:pPr>
      <w:rPr>
        <w:rFonts w:hint="default"/>
        <w:lang w:val="it-IT" w:eastAsia="en-US" w:bidi="ar-SA"/>
      </w:rPr>
    </w:lvl>
    <w:lvl w:ilvl="2" w:tplc="0E901A88">
      <w:numFmt w:val="bullet"/>
      <w:lvlText w:val="•"/>
      <w:lvlJc w:val="left"/>
      <w:pPr>
        <w:ind w:left="3340" w:hanging="276"/>
      </w:pPr>
      <w:rPr>
        <w:rFonts w:hint="default"/>
        <w:lang w:val="it-IT" w:eastAsia="en-US" w:bidi="ar-SA"/>
      </w:rPr>
    </w:lvl>
    <w:lvl w:ilvl="3" w:tplc="1FCC2C60">
      <w:numFmt w:val="bullet"/>
      <w:lvlText w:val="•"/>
      <w:lvlJc w:val="left"/>
      <w:pPr>
        <w:ind w:left="4900" w:hanging="276"/>
      </w:pPr>
      <w:rPr>
        <w:rFonts w:hint="default"/>
        <w:lang w:val="it-IT" w:eastAsia="en-US" w:bidi="ar-SA"/>
      </w:rPr>
    </w:lvl>
    <w:lvl w:ilvl="4" w:tplc="A6662322">
      <w:numFmt w:val="bullet"/>
      <w:lvlText w:val="•"/>
      <w:lvlJc w:val="left"/>
      <w:pPr>
        <w:ind w:left="6460" w:hanging="276"/>
      </w:pPr>
      <w:rPr>
        <w:rFonts w:hint="default"/>
        <w:lang w:val="it-IT" w:eastAsia="en-US" w:bidi="ar-SA"/>
      </w:rPr>
    </w:lvl>
    <w:lvl w:ilvl="5" w:tplc="58A05B1E">
      <w:numFmt w:val="bullet"/>
      <w:lvlText w:val="•"/>
      <w:lvlJc w:val="left"/>
      <w:pPr>
        <w:ind w:left="8020" w:hanging="276"/>
      </w:pPr>
      <w:rPr>
        <w:rFonts w:hint="default"/>
        <w:lang w:val="it-IT" w:eastAsia="en-US" w:bidi="ar-SA"/>
      </w:rPr>
    </w:lvl>
    <w:lvl w:ilvl="6" w:tplc="F59E6040">
      <w:numFmt w:val="bullet"/>
      <w:lvlText w:val="•"/>
      <w:lvlJc w:val="left"/>
      <w:pPr>
        <w:ind w:left="9580" w:hanging="276"/>
      </w:pPr>
      <w:rPr>
        <w:rFonts w:hint="default"/>
        <w:lang w:val="it-IT" w:eastAsia="en-US" w:bidi="ar-SA"/>
      </w:rPr>
    </w:lvl>
    <w:lvl w:ilvl="7" w:tplc="F2FC45E8">
      <w:numFmt w:val="bullet"/>
      <w:lvlText w:val="•"/>
      <w:lvlJc w:val="left"/>
      <w:pPr>
        <w:ind w:left="11140" w:hanging="276"/>
      </w:pPr>
      <w:rPr>
        <w:rFonts w:hint="default"/>
        <w:lang w:val="it-IT" w:eastAsia="en-US" w:bidi="ar-SA"/>
      </w:rPr>
    </w:lvl>
    <w:lvl w:ilvl="8" w:tplc="603EAC4A">
      <w:numFmt w:val="bullet"/>
      <w:lvlText w:val="•"/>
      <w:lvlJc w:val="left"/>
      <w:pPr>
        <w:ind w:left="12700" w:hanging="276"/>
      </w:pPr>
      <w:rPr>
        <w:rFonts w:hint="default"/>
        <w:lang w:val="it-IT" w:eastAsia="en-US" w:bidi="ar-SA"/>
      </w:rPr>
    </w:lvl>
  </w:abstractNum>
  <w:abstractNum w:abstractNumId="18">
    <w:nsid w:val="7A254060"/>
    <w:multiLevelType w:val="hybridMultilevel"/>
    <w:tmpl w:val="B00EAC58"/>
    <w:lvl w:ilvl="0" w:tplc="464E847E">
      <w:start w:val="1"/>
      <w:numFmt w:val="decimal"/>
      <w:lvlText w:val="%1."/>
      <w:lvlJc w:val="left"/>
      <w:pPr>
        <w:ind w:left="226" w:hanging="20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980FE36">
      <w:numFmt w:val="bullet"/>
      <w:lvlText w:val="•"/>
      <w:lvlJc w:val="left"/>
      <w:pPr>
        <w:ind w:left="1780" w:hanging="203"/>
      </w:pPr>
      <w:rPr>
        <w:rFonts w:hint="default"/>
        <w:lang w:val="it-IT" w:eastAsia="en-US" w:bidi="ar-SA"/>
      </w:rPr>
    </w:lvl>
    <w:lvl w:ilvl="2" w:tplc="F9BE70FC">
      <w:numFmt w:val="bullet"/>
      <w:lvlText w:val="•"/>
      <w:lvlJc w:val="left"/>
      <w:pPr>
        <w:ind w:left="3340" w:hanging="203"/>
      </w:pPr>
      <w:rPr>
        <w:rFonts w:hint="default"/>
        <w:lang w:val="it-IT" w:eastAsia="en-US" w:bidi="ar-SA"/>
      </w:rPr>
    </w:lvl>
    <w:lvl w:ilvl="3" w:tplc="D88AB98A">
      <w:numFmt w:val="bullet"/>
      <w:lvlText w:val="•"/>
      <w:lvlJc w:val="left"/>
      <w:pPr>
        <w:ind w:left="4900" w:hanging="203"/>
      </w:pPr>
      <w:rPr>
        <w:rFonts w:hint="default"/>
        <w:lang w:val="it-IT" w:eastAsia="en-US" w:bidi="ar-SA"/>
      </w:rPr>
    </w:lvl>
    <w:lvl w:ilvl="4" w:tplc="9334D5E4">
      <w:numFmt w:val="bullet"/>
      <w:lvlText w:val="•"/>
      <w:lvlJc w:val="left"/>
      <w:pPr>
        <w:ind w:left="6460" w:hanging="203"/>
      </w:pPr>
      <w:rPr>
        <w:rFonts w:hint="default"/>
        <w:lang w:val="it-IT" w:eastAsia="en-US" w:bidi="ar-SA"/>
      </w:rPr>
    </w:lvl>
    <w:lvl w:ilvl="5" w:tplc="071CFB5C">
      <w:numFmt w:val="bullet"/>
      <w:lvlText w:val="•"/>
      <w:lvlJc w:val="left"/>
      <w:pPr>
        <w:ind w:left="8020" w:hanging="203"/>
      </w:pPr>
      <w:rPr>
        <w:rFonts w:hint="default"/>
        <w:lang w:val="it-IT" w:eastAsia="en-US" w:bidi="ar-SA"/>
      </w:rPr>
    </w:lvl>
    <w:lvl w:ilvl="6" w:tplc="A10829A6">
      <w:numFmt w:val="bullet"/>
      <w:lvlText w:val="•"/>
      <w:lvlJc w:val="left"/>
      <w:pPr>
        <w:ind w:left="9580" w:hanging="203"/>
      </w:pPr>
      <w:rPr>
        <w:rFonts w:hint="default"/>
        <w:lang w:val="it-IT" w:eastAsia="en-US" w:bidi="ar-SA"/>
      </w:rPr>
    </w:lvl>
    <w:lvl w:ilvl="7" w:tplc="4C2CC0A8">
      <w:numFmt w:val="bullet"/>
      <w:lvlText w:val="•"/>
      <w:lvlJc w:val="left"/>
      <w:pPr>
        <w:ind w:left="11140" w:hanging="203"/>
      </w:pPr>
      <w:rPr>
        <w:rFonts w:hint="default"/>
        <w:lang w:val="it-IT" w:eastAsia="en-US" w:bidi="ar-SA"/>
      </w:rPr>
    </w:lvl>
    <w:lvl w:ilvl="8" w:tplc="6C126EE4">
      <w:numFmt w:val="bullet"/>
      <w:lvlText w:val="•"/>
      <w:lvlJc w:val="left"/>
      <w:pPr>
        <w:ind w:left="12700" w:hanging="203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7"/>
  </w:num>
  <w:num w:numId="5">
    <w:abstractNumId w:val="1"/>
  </w:num>
  <w:num w:numId="6">
    <w:abstractNumId w:val="10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6"/>
  </w:num>
  <w:num w:numId="16">
    <w:abstractNumId w:val="18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D9"/>
    <w:rsid w:val="00040101"/>
    <w:rsid w:val="00097633"/>
    <w:rsid w:val="00114186"/>
    <w:rsid w:val="001D7066"/>
    <w:rsid w:val="00226BD9"/>
    <w:rsid w:val="00372B34"/>
    <w:rsid w:val="004B7674"/>
    <w:rsid w:val="00567959"/>
    <w:rsid w:val="005977C8"/>
    <w:rsid w:val="006A0B5A"/>
    <w:rsid w:val="007622EC"/>
    <w:rsid w:val="007B6749"/>
    <w:rsid w:val="007F06B5"/>
    <w:rsid w:val="008314EE"/>
    <w:rsid w:val="00833E88"/>
    <w:rsid w:val="00907FB3"/>
    <w:rsid w:val="009113A0"/>
    <w:rsid w:val="00A8623E"/>
    <w:rsid w:val="00B927FE"/>
    <w:rsid w:val="00CE3E2A"/>
    <w:rsid w:val="00D81123"/>
    <w:rsid w:val="00E33928"/>
    <w:rsid w:val="00E94F7F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226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6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6"/>
      <w:ind w:left="3146" w:right="337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4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34"/>
    <w:rPr>
      <w:rFonts w:ascii="Tahoma" w:eastAsia="Microsoft Sans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226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6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6"/>
      <w:ind w:left="3146" w:right="337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4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34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PESATURA DELLE P.O. E VALUTAZIONE DELLA PERFORMANCE2019new</vt:lpstr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PESATURA DELLE P.O. E VALUTAZIONE DELLA PERFORMANCE2019new</dc:title>
  <dc:creator>mlloi</dc:creator>
  <cp:lastModifiedBy>Francesca Pacilli</cp:lastModifiedBy>
  <cp:revision>8</cp:revision>
  <dcterms:created xsi:type="dcterms:W3CDTF">2022-02-23T09:20:00Z</dcterms:created>
  <dcterms:modified xsi:type="dcterms:W3CDTF">2022-03-15T08:12:00Z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2022-02-21T00:00:00Z</vt:filetime>
  </property>
</Properties>
</file>